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BA" w:rsidRPr="00892466" w:rsidRDefault="005225BA" w:rsidP="00892466">
      <w:pPr>
        <w:widowControl/>
        <w:spacing w:line="264" w:lineRule="auto"/>
        <w:jc w:val="left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 w:rsidRPr="00892466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附件</w:t>
      </w:r>
      <w:r w:rsidR="00872E13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2</w:t>
      </w:r>
      <w:r w:rsidRPr="00892466"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：</w:t>
      </w:r>
    </w:p>
    <w:p w:rsidR="005225BA" w:rsidRDefault="00CC1200" w:rsidP="00892466">
      <w:pPr>
        <w:ind w:firstLineChars="200" w:firstLine="420"/>
      </w:pPr>
      <w:r w:rsidRPr="009033B4">
        <w:rPr>
          <w:rFonts w:asciiTheme="majorEastAsia" w:eastAsiaTheme="majorEastAsia" w:hAnsiTheme="majorEastAsia" w:cs="Times New Roman" w:hint="eastAsia"/>
          <w:bCs/>
          <w:szCs w:val="21"/>
        </w:rPr>
        <w:t>★</w:t>
      </w:r>
      <w:r w:rsidR="005225BA">
        <w:rPr>
          <w:rFonts w:hint="eastAsia"/>
        </w:rPr>
        <w:t>1</w:t>
      </w:r>
      <w:r w:rsidR="005225BA">
        <w:rPr>
          <w:rFonts w:hint="eastAsia"/>
        </w:rPr>
        <w:t>、</w:t>
      </w:r>
      <w:r w:rsidRPr="009033B4">
        <w:rPr>
          <w:rFonts w:asciiTheme="majorEastAsia" w:eastAsiaTheme="majorEastAsia" w:hAnsiTheme="majorEastAsia" w:cs="Times New Roman" w:hint="eastAsia"/>
          <w:bCs/>
          <w:szCs w:val="21"/>
        </w:rPr>
        <w:t>与MCU同一品牌</w:t>
      </w:r>
      <w:r>
        <w:rPr>
          <w:rFonts w:asciiTheme="majorEastAsia" w:eastAsiaTheme="majorEastAsia" w:hAnsiTheme="majorEastAsia" w:cs="Times New Roman" w:hint="eastAsia"/>
          <w:bCs/>
          <w:szCs w:val="21"/>
        </w:rPr>
        <w:t>。</w:t>
      </w:r>
    </w:p>
    <w:p w:rsidR="005225BA" w:rsidRDefault="005225BA" w:rsidP="00892466">
      <w:pPr>
        <w:ind w:firstLineChars="200" w:firstLine="420"/>
      </w:pPr>
      <w:r>
        <w:rPr>
          <w:rFonts w:hint="eastAsia"/>
        </w:rPr>
        <w:t>★</w:t>
      </w:r>
      <w:r>
        <w:rPr>
          <w:rFonts w:hint="eastAsia"/>
        </w:rPr>
        <w:t>2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采用嵌入式操作系统，非Windows、</w:t>
      </w:r>
      <w:r w:rsidR="00CC1200" w:rsidRPr="007722B7">
        <w:rPr>
          <w:rFonts w:ascii="宋体" w:eastAsia="宋体" w:hAnsi="宋体" w:cs="Times New Roman"/>
          <w:szCs w:val="32"/>
        </w:rPr>
        <w:t>Android</w:t>
      </w:r>
      <w:r w:rsidR="00CC1200" w:rsidRPr="007722B7">
        <w:rPr>
          <w:rFonts w:ascii="宋体" w:eastAsia="宋体" w:hAnsi="宋体" w:cs="Times New Roman" w:hint="eastAsia"/>
          <w:szCs w:val="32"/>
        </w:rPr>
        <w:t>系统，非PC、工控机架构。并在所投品牌设备厂家的中英文官网上均可查。</w:t>
      </w:r>
    </w:p>
    <w:p w:rsidR="005225BA" w:rsidRDefault="005225BA" w:rsidP="00892466">
      <w:pPr>
        <w:ind w:firstLineChars="200" w:firstLine="420"/>
      </w:pPr>
      <w:r>
        <w:rPr>
          <w:rFonts w:hint="eastAsia"/>
        </w:rPr>
        <w:t>★</w:t>
      </w:r>
      <w:r>
        <w:rPr>
          <w:rFonts w:hint="eastAsia"/>
        </w:rPr>
        <w:t>3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支持H.323/SIP协议标准。同时支持IPV4和IPV6协议栈</w:t>
      </w:r>
      <w:r w:rsidR="00CC1200">
        <w:rPr>
          <w:rFonts w:ascii="宋体" w:eastAsia="宋体" w:hAnsi="宋体" w:cs="Times New Roman" w:hint="eastAsia"/>
          <w:szCs w:val="32"/>
        </w:rPr>
        <w:t>。</w:t>
      </w:r>
    </w:p>
    <w:p w:rsidR="005225BA" w:rsidRDefault="005225BA" w:rsidP="00892466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支持IP接入速率64Kbps-</w:t>
      </w:r>
      <w:r w:rsidR="00CC1200">
        <w:rPr>
          <w:rFonts w:ascii="宋体" w:eastAsia="宋体" w:hAnsi="宋体" w:cs="Times New Roman" w:hint="eastAsia"/>
          <w:szCs w:val="32"/>
        </w:rPr>
        <w:t>4</w:t>
      </w:r>
      <w:r w:rsidR="00CC1200" w:rsidRPr="007722B7">
        <w:rPr>
          <w:rFonts w:ascii="宋体" w:eastAsia="宋体" w:hAnsi="宋体" w:cs="Times New Roman" w:hint="eastAsia"/>
          <w:szCs w:val="32"/>
        </w:rPr>
        <w:t>Mbps。</w:t>
      </w:r>
    </w:p>
    <w:p w:rsidR="005225BA" w:rsidRDefault="00CC1200" w:rsidP="00892466">
      <w:pPr>
        <w:ind w:firstLineChars="200" w:firstLine="420"/>
      </w:pPr>
      <w:r>
        <w:rPr>
          <w:rFonts w:hint="eastAsia"/>
        </w:rPr>
        <w:t>★</w:t>
      </w:r>
      <w:r w:rsidR="005225BA">
        <w:rPr>
          <w:rFonts w:hint="eastAsia"/>
        </w:rPr>
        <w:t>5</w:t>
      </w:r>
      <w:r w:rsidR="005225BA">
        <w:rPr>
          <w:rFonts w:hint="eastAsia"/>
        </w:rPr>
        <w:t>、</w:t>
      </w:r>
      <w:r w:rsidRPr="007722B7">
        <w:rPr>
          <w:rFonts w:ascii="宋体" w:eastAsia="宋体" w:hAnsi="宋体" w:cs="Times New Roman" w:hint="eastAsia"/>
          <w:szCs w:val="32"/>
        </w:rPr>
        <w:t>视频支持H.263、H.263+、H.264、H.264HP、H.264SVC图像编码协议，应提供第三方权威机构报告</w:t>
      </w:r>
      <w:r>
        <w:rPr>
          <w:rFonts w:ascii="宋体" w:eastAsia="宋体" w:hAnsi="宋体" w:cs="Times New Roman" w:hint="eastAsia"/>
          <w:szCs w:val="32"/>
        </w:rPr>
        <w:t>。</w:t>
      </w:r>
    </w:p>
    <w:p w:rsidR="005225BA" w:rsidRDefault="005225BA" w:rsidP="00892466">
      <w:pPr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图像格式支持1080P50/60帧、1080P25/30帧、1080i50/60帧、720P50/ 60帧、720 P25/30帧、4CIF， CIF。</w:t>
      </w:r>
    </w:p>
    <w:p w:rsidR="005225BA" w:rsidRDefault="005225BA" w:rsidP="00892466">
      <w:pPr>
        <w:ind w:firstLineChars="200" w:firstLine="420"/>
      </w:pPr>
      <w:r>
        <w:rPr>
          <w:rFonts w:hint="eastAsia"/>
        </w:rPr>
        <w:t>★</w:t>
      </w:r>
      <w:r>
        <w:rPr>
          <w:rFonts w:hint="eastAsia"/>
        </w:rPr>
        <w:t>7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音频支持</w:t>
      </w:r>
      <w:r w:rsidR="00CC1200" w:rsidRPr="007722B7">
        <w:rPr>
          <w:rFonts w:ascii="宋体" w:eastAsia="宋体" w:hAnsi="宋体" w:cs="Times New Roman"/>
          <w:szCs w:val="32"/>
        </w:rPr>
        <w:t>G.711</w:t>
      </w:r>
      <w:r w:rsidR="00CC1200" w:rsidRPr="007722B7">
        <w:rPr>
          <w:rFonts w:ascii="宋体" w:eastAsia="宋体" w:hAnsi="宋体" w:cs="Times New Roman" w:hint="eastAsia"/>
          <w:szCs w:val="32"/>
        </w:rPr>
        <w:t>、</w:t>
      </w:r>
      <w:r w:rsidR="00CC1200" w:rsidRPr="007722B7">
        <w:rPr>
          <w:rFonts w:ascii="宋体" w:eastAsia="宋体" w:hAnsi="宋体" w:cs="Times New Roman"/>
          <w:szCs w:val="32"/>
        </w:rPr>
        <w:t>G.722</w:t>
      </w:r>
      <w:r w:rsidR="00CC1200" w:rsidRPr="007722B7">
        <w:rPr>
          <w:rFonts w:ascii="宋体" w:eastAsia="宋体" w:hAnsi="宋体" w:cs="Times New Roman" w:hint="eastAsia"/>
          <w:szCs w:val="32"/>
        </w:rPr>
        <w:t>、</w:t>
      </w:r>
      <w:r w:rsidR="00CC1200" w:rsidRPr="007722B7">
        <w:rPr>
          <w:rFonts w:ascii="宋体" w:eastAsia="宋体" w:hAnsi="宋体" w:cs="Times New Roman"/>
          <w:szCs w:val="32"/>
        </w:rPr>
        <w:t>G.722.1</w:t>
      </w:r>
      <w:r w:rsidR="00CC1200" w:rsidRPr="007722B7">
        <w:rPr>
          <w:rFonts w:ascii="宋体" w:eastAsia="宋体" w:hAnsi="宋体" w:cs="Times New Roman" w:hint="eastAsia"/>
          <w:szCs w:val="32"/>
        </w:rPr>
        <w:t>、</w:t>
      </w:r>
      <w:r w:rsidR="00CC1200" w:rsidRPr="007722B7">
        <w:rPr>
          <w:rFonts w:ascii="宋体" w:eastAsia="宋体" w:hAnsi="宋体" w:cs="Times New Roman"/>
          <w:szCs w:val="32"/>
        </w:rPr>
        <w:t>G.722.1C</w:t>
      </w:r>
      <w:r w:rsidR="00CC1200" w:rsidRPr="007722B7">
        <w:rPr>
          <w:rFonts w:ascii="宋体" w:eastAsia="宋体" w:hAnsi="宋体" w:cs="Times New Roman" w:hint="eastAsia"/>
          <w:szCs w:val="32"/>
        </w:rPr>
        <w:t>、</w:t>
      </w:r>
      <w:r w:rsidR="00CC1200" w:rsidRPr="007722B7">
        <w:rPr>
          <w:rFonts w:ascii="宋体" w:eastAsia="宋体" w:hAnsi="宋体" w:cs="Times New Roman"/>
          <w:szCs w:val="32"/>
        </w:rPr>
        <w:t>G.728</w:t>
      </w:r>
      <w:r w:rsidR="00CC1200" w:rsidRPr="007722B7">
        <w:rPr>
          <w:rFonts w:ascii="宋体" w:eastAsia="宋体" w:hAnsi="宋体" w:cs="Times New Roman" w:hint="eastAsia"/>
          <w:szCs w:val="32"/>
        </w:rPr>
        <w:t>、</w:t>
      </w:r>
      <w:r w:rsidR="00CC1200" w:rsidRPr="007722B7">
        <w:rPr>
          <w:rFonts w:ascii="宋体" w:eastAsia="宋体" w:hAnsi="宋体" w:cs="Times New Roman"/>
          <w:szCs w:val="32"/>
        </w:rPr>
        <w:t>G.719</w:t>
      </w:r>
      <w:r w:rsidR="00CC1200" w:rsidRPr="007722B7">
        <w:rPr>
          <w:rFonts w:ascii="宋体" w:eastAsia="宋体" w:hAnsi="宋体" w:cs="Times New Roman" w:hint="eastAsia"/>
          <w:szCs w:val="32"/>
        </w:rPr>
        <w:t>、</w:t>
      </w:r>
      <w:r w:rsidR="00CC1200" w:rsidRPr="007722B7">
        <w:rPr>
          <w:rFonts w:ascii="宋体" w:eastAsia="宋体" w:hAnsi="宋体" w:cs="Times New Roman"/>
          <w:szCs w:val="32"/>
        </w:rPr>
        <w:t>G.729A</w:t>
      </w:r>
      <w:r w:rsidR="00CC1200" w:rsidRPr="007722B7">
        <w:rPr>
          <w:rFonts w:ascii="宋体" w:eastAsia="宋体" w:hAnsi="宋体" w:cs="Times New Roman" w:hint="eastAsia"/>
          <w:szCs w:val="32"/>
        </w:rPr>
        <w:t>、AAC-LD等音频协议，并且支持不少于三种20KHZ以上的宽频音频协议，支持双声道立体声功能。</w:t>
      </w:r>
    </w:p>
    <w:p w:rsidR="005225BA" w:rsidRDefault="005225BA" w:rsidP="00892466">
      <w:pPr>
        <w:ind w:firstLineChars="200" w:firstLine="420"/>
      </w:pPr>
      <w:r>
        <w:rPr>
          <w:rFonts w:hint="eastAsia"/>
        </w:rPr>
        <w:t>★</w:t>
      </w:r>
      <w:r>
        <w:rPr>
          <w:rFonts w:hint="eastAsia"/>
        </w:rPr>
        <w:t>8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支持标准H323下H239协议，在主流1080P60帧的情况下，辅流支持1080P60帧</w:t>
      </w:r>
      <w:r w:rsidR="00CC1200">
        <w:rPr>
          <w:rFonts w:ascii="宋体" w:eastAsia="宋体" w:hAnsi="宋体" w:cs="Times New Roman" w:hint="eastAsia"/>
          <w:szCs w:val="32"/>
        </w:rPr>
        <w:t>。</w:t>
      </w:r>
    </w:p>
    <w:p w:rsidR="00CC1200" w:rsidRDefault="005225BA" w:rsidP="00892466">
      <w:pPr>
        <w:ind w:firstLineChars="200" w:firstLine="420"/>
      </w:pPr>
      <w:r>
        <w:rPr>
          <w:rFonts w:hint="eastAsia"/>
        </w:rPr>
        <w:t>★</w:t>
      </w:r>
      <w:r>
        <w:rPr>
          <w:rFonts w:hint="eastAsia"/>
        </w:rPr>
        <w:t>9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支持标准SIP协议下BFCP，在主流1080P60帧的情况下，辅流支持1080P60帧</w:t>
      </w:r>
      <w:r w:rsidR="00CC1200">
        <w:rPr>
          <w:rFonts w:ascii="宋体" w:eastAsia="宋体" w:hAnsi="宋体" w:cs="Times New Roman" w:hint="eastAsia"/>
          <w:szCs w:val="32"/>
        </w:rPr>
        <w:t>。</w:t>
      </w:r>
    </w:p>
    <w:p w:rsidR="005225BA" w:rsidRDefault="005225BA" w:rsidP="00892466">
      <w:pPr>
        <w:ind w:firstLineChars="200" w:firstLine="420"/>
      </w:pPr>
      <w:r>
        <w:rPr>
          <w:rFonts w:hint="eastAsia"/>
        </w:rPr>
        <w:t>10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终端召开点对点会议时，支持同时接收和发送辅流，即两会场同时发送辅流，对方会场根据需要，随时调看辅流。</w:t>
      </w:r>
    </w:p>
    <w:p w:rsidR="00CC1200" w:rsidRDefault="00CC1200" w:rsidP="00892466">
      <w:pPr>
        <w:ind w:firstLineChars="200" w:firstLine="420"/>
      </w:pPr>
      <w:r>
        <w:rPr>
          <w:rFonts w:hint="eastAsia"/>
        </w:rPr>
        <w:t>★</w:t>
      </w:r>
      <w:r w:rsidR="005225BA">
        <w:rPr>
          <w:rFonts w:hint="eastAsia"/>
        </w:rPr>
        <w:t>11</w:t>
      </w:r>
      <w:r w:rsidR="005225BA">
        <w:rPr>
          <w:rFonts w:hint="eastAsia"/>
        </w:rPr>
        <w:t>、</w:t>
      </w:r>
      <w:r w:rsidRPr="007722B7">
        <w:rPr>
          <w:rFonts w:ascii="宋体" w:eastAsia="宋体" w:hAnsi="宋体" w:cs="Times New Roman" w:hint="eastAsia"/>
          <w:szCs w:val="32"/>
        </w:rPr>
        <w:t>提供至少3路高清视频输入、至少3路高清视频输出接口，至少支持以下接口:HDMI、VGA</w:t>
      </w:r>
      <w:r>
        <w:rPr>
          <w:rFonts w:ascii="宋体" w:eastAsia="宋体" w:hAnsi="宋体" w:cs="Times New Roman" w:hint="eastAsia"/>
          <w:szCs w:val="32"/>
        </w:rPr>
        <w:t>。</w:t>
      </w:r>
    </w:p>
    <w:p w:rsidR="005225BA" w:rsidRDefault="005225BA" w:rsidP="00892466">
      <w:pPr>
        <w:ind w:firstLineChars="200" w:firstLine="420"/>
      </w:pPr>
      <w:r>
        <w:rPr>
          <w:rFonts w:hint="eastAsia"/>
        </w:rPr>
        <w:t>12</w:t>
      </w:r>
      <w:r>
        <w:rPr>
          <w:rFonts w:hint="eastAsia"/>
        </w:rPr>
        <w:t>、</w:t>
      </w:r>
      <w:r w:rsidR="00CC1200" w:rsidRPr="007722B7">
        <w:rPr>
          <w:rFonts w:ascii="Times New Roman" w:eastAsia="宋体" w:hAnsi="Times New Roman" w:cs="Times New Roman" w:hint="eastAsia"/>
          <w:kern w:val="0"/>
          <w:szCs w:val="20"/>
        </w:rPr>
        <w:t>支持摄像头一线连接终端，通过这个线缆可以传输视频信号、控制信号和摄像头供电。</w:t>
      </w:r>
    </w:p>
    <w:p w:rsidR="005225BA" w:rsidRDefault="005225BA" w:rsidP="00892466">
      <w:pPr>
        <w:ind w:firstLineChars="200" w:firstLine="420"/>
      </w:pPr>
      <w:r>
        <w:rPr>
          <w:rFonts w:hint="eastAsia"/>
        </w:rPr>
        <w:t>★</w:t>
      </w:r>
      <w:r>
        <w:rPr>
          <w:rFonts w:hint="eastAsia"/>
        </w:rPr>
        <w:t>13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支持5路音频输入和6路音频输出接口，具有标准的卡农头麦克风接口和SPDIF数字音频接口</w:t>
      </w:r>
      <w:r w:rsidR="00CC1200">
        <w:rPr>
          <w:rFonts w:ascii="宋体" w:eastAsia="宋体" w:hAnsi="宋体" w:cs="Times New Roman" w:hint="eastAsia"/>
          <w:szCs w:val="32"/>
        </w:rPr>
        <w:t>。</w:t>
      </w:r>
    </w:p>
    <w:p w:rsidR="005225BA" w:rsidRDefault="005225BA" w:rsidP="00892466">
      <w:pPr>
        <w:ind w:firstLineChars="200" w:firstLine="420"/>
      </w:pPr>
      <w:r>
        <w:rPr>
          <w:rFonts w:hint="eastAsia"/>
        </w:rPr>
        <w:t>14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终端支持不少于两路的摄像机控制接口</w:t>
      </w:r>
      <w:r w:rsidR="00CC1200">
        <w:rPr>
          <w:rFonts w:ascii="宋体" w:eastAsia="宋体" w:hAnsi="宋体" w:cs="Times New Roman" w:hint="eastAsia"/>
          <w:szCs w:val="32"/>
        </w:rPr>
        <w:t>。</w:t>
      </w:r>
    </w:p>
    <w:p w:rsidR="005225BA" w:rsidRDefault="005225BA" w:rsidP="00892466">
      <w:pPr>
        <w:ind w:firstLineChars="200" w:firstLine="420"/>
      </w:pPr>
      <w:r>
        <w:rPr>
          <w:rFonts w:hint="eastAsia"/>
        </w:rPr>
        <w:t>15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终端支持通过USB接口自动导入配置，方便设备的安装部署。</w:t>
      </w:r>
    </w:p>
    <w:p w:rsidR="005225BA" w:rsidRDefault="005225BA" w:rsidP="00892466">
      <w:pPr>
        <w:ind w:firstLineChars="200" w:firstLine="420"/>
      </w:pPr>
      <w:r>
        <w:rPr>
          <w:rFonts w:hint="eastAsia"/>
        </w:rPr>
        <w:t>★</w:t>
      </w:r>
      <w:r>
        <w:rPr>
          <w:rFonts w:hint="eastAsia"/>
        </w:rPr>
        <w:t>16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bCs/>
          <w:kern w:val="0"/>
          <w:szCs w:val="20"/>
        </w:rPr>
        <w:t>终端支持PSTN接口，</w:t>
      </w:r>
      <w:r w:rsidR="00CC1200" w:rsidRPr="007722B7">
        <w:rPr>
          <w:rFonts w:ascii="Times New Roman" w:eastAsia="宋体" w:hAnsi="Times New Roman" w:cs="Times New Roman" w:hint="eastAsia"/>
          <w:kern w:val="0"/>
          <w:szCs w:val="20"/>
        </w:rPr>
        <w:t>实现视频会议和手机、固话的互通和互为备份，不接受通过外置语音网关设备实现。</w:t>
      </w:r>
    </w:p>
    <w:p w:rsidR="005225BA" w:rsidRDefault="005225BA" w:rsidP="00892466">
      <w:pPr>
        <w:ind w:firstLineChars="200" w:firstLine="420"/>
      </w:pPr>
      <w:r>
        <w:rPr>
          <w:rFonts w:hint="eastAsia"/>
        </w:rPr>
        <w:t>17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支持在H.323协议下，H.235信令加密；支持在SIP下，TLS、SRTP加密；支持 AES媒体流加密算法，保证会议安全。</w:t>
      </w:r>
    </w:p>
    <w:p w:rsidR="005225BA" w:rsidRDefault="005225BA" w:rsidP="00892466">
      <w:pPr>
        <w:ind w:firstLineChars="200" w:firstLine="420"/>
      </w:pPr>
      <w:r>
        <w:rPr>
          <w:rFonts w:hint="eastAsia"/>
        </w:rPr>
        <w:t>★</w:t>
      </w:r>
      <w:r>
        <w:rPr>
          <w:rFonts w:hint="eastAsia"/>
        </w:rPr>
        <w:t>18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应具备良好的网络适应性，最大20%网络丢包下,图像流畅、清晰、无卡顿、无马赛克现象，确保会议正常进行。并提供权威检测证明。</w:t>
      </w:r>
    </w:p>
    <w:p w:rsidR="007C6168" w:rsidRDefault="00CC1200" w:rsidP="00892466">
      <w:pPr>
        <w:ind w:firstLineChars="200" w:firstLine="420"/>
      </w:pPr>
      <w:r>
        <w:rPr>
          <w:rFonts w:hint="eastAsia"/>
        </w:rPr>
        <w:t>★</w:t>
      </w:r>
      <w:r w:rsidR="005225BA">
        <w:rPr>
          <w:rFonts w:hint="eastAsia"/>
        </w:rPr>
        <w:t>19</w:t>
      </w:r>
      <w:r w:rsidR="005225BA">
        <w:rPr>
          <w:rFonts w:hint="eastAsia"/>
        </w:rPr>
        <w:t>、</w:t>
      </w:r>
      <w:r w:rsidRPr="007722B7">
        <w:rPr>
          <w:rFonts w:ascii="宋体" w:eastAsia="宋体" w:hAnsi="宋体" w:cs="Times New Roman" w:hint="eastAsia"/>
          <w:szCs w:val="32"/>
        </w:rPr>
        <w:t>终端支持768Kbps会议带宽下，召开1080P60帧高清会议，功能正常，音视频流畅；512Kbps会议带宽下，召开1080P30帧高清会议，功能正常，音视频流畅；384Kbps会议带宽下，召开720P30帧高清会议，功能正常，音视频流畅；提供第三方权威检测报告证明。</w:t>
      </w:r>
    </w:p>
    <w:p w:rsidR="005225BA" w:rsidRDefault="005225BA" w:rsidP="00892466">
      <w:pPr>
        <w:ind w:firstLineChars="200" w:firstLine="420"/>
        <w:rPr>
          <w:rFonts w:ascii="宋体" w:eastAsia="宋体" w:hAnsi="宋体" w:cs="Times New Roman"/>
          <w:szCs w:val="32"/>
        </w:rPr>
      </w:pPr>
      <w:r>
        <w:rPr>
          <w:rFonts w:hint="eastAsia"/>
        </w:rPr>
        <w:t>20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支持IP网络升速、降速完全自适应，即根据IP网络带宽的变化，自动调整会议中视音频带宽，保证图像语音质量良好。</w:t>
      </w:r>
    </w:p>
    <w:p w:rsidR="005225BA" w:rsidRDefault="005225BA" w:rsidP="00892466">
      <w:pPr>
        <w:ind w:firstLineChars="200" w:firstLine="420"/>
        <w:rPr>
          <w:rFonts w:ascii="宋体" w:eastAsia="宋体" w:hAnsi="宋体" w:cs="Times New Roman"/>
          <w:szCs w:val="32"/>
        </w:rPr>
      </w:pPr>
      <w:r>
        <w:rPr>
          <w:rFonts w:hint="eastAsia"/>
        </w:rPr>
        <w:t>21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支持在两个显示设备分别显示远端（或本端）主流和辅流；支持在一个显示设备以画中画、二分屏、三分屏等多种模式同时显示2路或3路图像。</w:t>
      </w:r>
    </w:p>
    <w:p w:rsidR="005225BA" w:rsidRDefault="005225BA" w:rsidP="00892466">
      <w:pPr>
        <w:ind w:firstLineChars="200" w:firstLine="420"/>
        <w:rPr>
          <w:rFonts w:ascii="宋体" w:eastAsia="宋体" w:hAnsi="宋体" w:cs="Times New Roman"/>
          <w:szCs w:val="32"/>
        </w:rPr>
      </w:pPr>
      <w:r>
        <w:rPr>
          <w:rFonts w:hint="eastAsia"/>
        </w:rPr>
        <w:t>22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终端支持在终端断电的情况下，VGA口可以自动环回，方便本地会议使用VGA输出，无需增加其他的外接设备。</w:t>
      </w:r>
    </w:p>
    <w:p w:rsidR="005225BA" w:rsidRDefault="005225BA" w:rsidP="00892466">
      <w:pPr>
        <w:ind w:firstLineChars="200" w:firstLine="420"/>
        <w:rPr>
          <w:rFonts w:ascii="宋体" w:eastAsia="宋体" w:hAnsi="宋体" w:cs="Times New Roman"/>
          <w:szCs w:val="32"/>
        </w:rPr>
      </w:pPr>
      <w:r>
        <w:rPr>
          <w:rFonts w:hint="eastAsia"/>
        </w:rPr>
        <w:t>23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终端支持Wi-Fi热点和客户端开启和关闭功能，能够通过WIFI网络进行视音频通信，方便会议室网络布线。</w:t>
      </w:r>
    </w:p>
    <w:p w:rsidR="005225BA" w:rsidRDefault="005225BA" w:rsidP="00892466">
      <w:pPr>
        <w:ind w:firstLineChars="200" w:firstLine="420"/>
        <w:rPr>
          <w:rFonts w:ascii="Times New Roman" w:eastAsia="宋体" w:hAnsi="Times New Roman" w:cs="Times New Roman"/>
          <w:kern w:val="0"/>
          <w:szCs w:val="20"/>
        </w:rPr>
      </w:pPr>
      <w:r>
        <w:rPr>
          <w:rFonts w:ascii="宋体" w:eastAsia="宋体" w:hAnsi="宋体" w:cs="Times New Roman" w:hint="eastAsia"/>
          <w:szCs w:val="32"/>
        </w:rPr>
        <w:t>24、</w:t>
      </w:r>
      <w:r w:rsidR="00CC1200" w:rsidRPr="007722B7">
        <w:rPr>
          <w:rFonts w:ascii="宋体" w:eastAsia="宋体" w:hAnsi="宋体" w:cs="Times New Roman" w:hint="eastAsia"/>
          <w:szCs w:val="32"/>
        </w:rPr>
        <w:t>电脑桌面可以通过网络发送到终端，并通过终端双流协议发送到远端会场，电脑和</w:t>
      </w:r>
      <w:r w:rsidR="00CC1200" w:rsidRPr="007722B7">
        <w:rPr>
          <w:rFonts w:ascii="宋体" w:eastAsia="宋体" w:hAnsi="宋体" w:cs="Times New Roman" w:hint="eastAsia"/>
          <w:szCs w:val="32"/>
        </w:rPr>
        <w:lastRenderedPageBreak/>
        <w:t>终端之间无需通过视频线缆连接，方便部署。</w:t>
      </w:r>
    </w:p>
    <w:p w:rsidR="005225BA" w:rsidRDefault="005225BA" w:rsidP="00892466">
      <w:pPr>
        <w:ind w:firstLineChars="200" w:firstLine="420"/>
        <w:rPr>
          <w:rFonts w:ascii="宋体" w:eastAsia="宋体" w:hAnsi="宋体" w:cs="Times New Roman"/>
          <w:bCs/>
          <w:kern w:val="0"/>
          <w:szCs w:val="20"/>
        </w:rPr>
      </w:pPr>
      <w:r>
        <w:rPr>
          <w:rFonts w:ascii="Times New Roman" w:eastAsia="宋体" w:hAnsi="Times New Roman" w:cs="Times New Roman" w:hint="eastAsia"/>
          <w:kern w:val="0"/>
          <w:szCs w:val="20"/>
        </w:rPr>
        <w:t>25</w:t>
      </w:r>
      <w:r>
        <w:rPr>
          <w:rFonts w:ascii="Times New Roman" w:eastAsia="宋体" w:hAnsi="Times New Roman" w:cs="Times New Roman" w:hint="eastAsia"/>
          <w:kern w:val="0"/>
          <w:szCs w:val="20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终端支持智能语音识别呼叫功能，可以通过说出会场名称建立会议。</w:t>
      </w:r>
    </w:p>
    <w:p w:rsidR="005225BA" w:rsidRDefault="00CC1200" w:rsidP="00892466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>
        <w:rPr>
          <w:rFonts w:hint="eastAsia"/>
        </w:rPr>
        <w:t>★</w:t>
      </w:r>
      <w:r w:rsidR="005225BA">
        <w:rPr>
          <w:rFonts w:ascii="宋体" w:eastAsia="宋体" w:hAnsi="宋体" w:cs="Times New Roman" w:hint="eastAsia"/>
          <w:bCs/>
          <w:kern w:val="0"/>
          <w:szCs w:val="20"/>
        </w:rPr>
        <w:t>26、</w:t>
      </w:r>
      <w:r w:rsidRPr="007722B7">
        <w:rPr>
          <w:rFonts w:ascii="宋体" w:eastAsia="宋体" w:hAnsi="宋体" w:cs="Times New Roman" w:hint="eastAsia"/>
          <w:szCs w:val="32"/>
        </w:rPr>
        <w:t>终端支持多视功能，主流不少于2路标准协议的视频图像同时发送给远端会场，无需额外增加网络带宽和图像合成设备。满足大型会场多角度图像同时发送需求。</w:t>
      </w:r>
    </w:p>
    <w:p w:rsidR="005225BA" w:rsidRDefault="005225BA" w:rsidP="00892466">
      <w:pPr>
        <w:ind w:firstLineChars="200" w:firstLine="420"/>
        <w:rPr>
          <w:rFonts w:ascii="Times New Roman" w:eastAsia="宋体" w:hAnsi="Times New Roman" w:cs="Times New Roman"/>
          <w:kern w:val="0"/>
          <w:szCs w:val="20"/>
        </w:rPr>
      </w:pPr>
      <w:r>
        <w:rPr>
          <w:rFonts w:ascii="宋体" w:eastAsia="宋体" w:hAnsi="宋体" w:cs="Times New Roman" w:hint="eastAsia"/>
          <w:kern w:val="0"/>
          <w:szCs w:val="21"/>
        </w:rPr>
        <w:t>27、</w:t>
      </w:r>
      <w:r w:rsidR="00CC1200" w:rsidRPr="007722B7">
        <w:rPr>
          <w:rFonts w:ascii="宋体" w:eastAsia="宋体" w:hAnsi="宋体" w:cs="Times New Roman" w:hint="eastAsia"/>
          <w:szCs w:val="32"/>
        </w:rPr>
        <w:t>终端支持SNMP V3协议，可以通过网管系统远程管理，通过网管统一修改配置终端参数。</w:t>
      </w:r>
    </w:p>
    <w:p w:rsidR="005225BA" w:rsidRDefault="005225BA" w:rsidP="00892466">
      <w:pPr>
        <w:ind w:firstLineChars="200" w:firstLine="480"/>
        <w:rPr>
          <w:rFonts w:ascii="宋体" w:eastAsia="宋体" w:hAnsi="宋体" w:cs="Times New Roman"/>
          <w:bCs/>
          <w:kern w:val="0"/>
          <w:szCs w:val="20"/>
        </w:rPr>
      </w:pPr>
      <w:r w:rsidRPr="007722B7">
        <w:rPr>
          <w:rFonts w:ascii="Times New Roman" w:eastAsia="黑体" w:hAnsi="Times New Roman" w:cs="Times New Roman" w:hint="eastAsia"/>
          <w:bCs/>
          <w:sz w:val="24"/>
          <w:szCs w:val="32"/>
        </w:rPr>
        <w:t>★</w:t>
      </w:r>
      <w:r>
        <w:rPr>
          <w:rFonts w:ascii="Times New Roman" w:eastAsia="宋体" w:hAnsi="Times New Roman" w:cs="Times New Roman" w:hint="eastAsia"/>
          <w:kern w:val="0"/>
          <w:szCs w:val="20"/>
        </w:rPr>
        <w:t>28</w:t>
      </w:r>
      <w:r>
        <w:rPr>
          <w:rFonts w:ascii="Times New Roman" w:eastAsia="宋体" w:hAnsi="Times New Roman" w:cs="Times New Roman" w:hint="eastAsia"/>
          <w:kern w:val="0"/>
          <w:szCs w:val="20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通过终端遥控器在地址本中选择多个会场，一键召集和发起多点会议，并可以根据需要召开支持双流，多画面和级联等会议，不需要平台MCU管理软件操作和其他管理人员协作，通过遥控器逐点呼叫终端入会视为不满足。</w:t>
      </w:r>
    </w:p>
    <w:p w:rsidR="005225BA" w:rsidRDefault="005225BA" w:rsidP="00892466">
      <w:pPr>
        <w:ind w:firstLineChars="200" w:firstLine="480"/>
        <w:rPr>
          <w:rFonts w:ascii="宋体" w:eastAsia="宋体" w:hAnsi="宋体" w:cs="Times New Roman"/>
          <w:bCs/>
          <w:kern w:val="0"/>
          <w:szCs w:val="20"/>
        </w:rPr>
      </w:pPr>
      <w:r w:rsidRPr="007722B7">
        <w:rPr>
          <w:rFonts w:ascii="Times New Roman" w:eastAsia="黑体" w:hAnsi="Times New Roman" w:cs="Times New Roman" w:hint="eastAsia"/>
          <w:bCs/>
          <w:sz w:val="24"/>
          <w:szCs w:val="32"/>
        </w:rPr>
        <w:t>★</w:t>
      </w:r>
      <w:r>
        <w:rPr>
          <w:rFonts w:hint="eastAsia"/>
        </w:rPr>
        <w:t>29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支持主席会场全会议控制功能，要求终端申请主席后能进行：点名发言、广播会场、设置多画面模式、添加会场、删除会场、静闭音、广播轮询、延长会议、结束会议等操作。</w:t>
      </w:r>
    </w:p>
    <w:p w:rsidR="005225BA" w:rsidRDefault="005225BA" w:rsidP="00892466">
      <w:pPr>
        <w:ind w:firstLineChars="200" w:firstLine="420"/>
        <w:rPr>
          <w:rFonts w:ascii="宋体" w:eastAsia="宋体" w:hAnsi="宋体" w:cs="Times New Roman"/>
          <w:bCs/>
          <w:kern w:val="0"/>
          <w:szCs w:val="20"/>
        </w:rPr>
      </w:pPr>
      <w:r>
        <w:rPr>
          <w:rFonts w:hint="eastAsia"/>
        </w:rPr>
        <w:t>30</w:t>
      </w:r>
      <w:r>
        <w:rPr>
          <w:rFonts w:hint="eastAsia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T.140和非T.140的字幕功能，可以在会议中发送字幕和短消息进行提示。可以编辑字幕的内容、字体、颜色、位置和滚动方式，可以有顶部横幅、中部字幕同时显示，支持以不透明、半透明或透明等方式叠加在视频上方显示</w:t>
      </w:r>
      <w:r w:rsidR="00CC1200">
        <w:rPr>
          <w:rFonts w:ascii="宋体" w:eastAsia="宋体" w:hAnsi="宋体" w:cs="Times New Roman" w:hint="eastAsia"/>
          <w:szCs w:val="32"/>
        </w:rPr>
        <w:t>。</w:t>
      </w:r>
    </w:p>
    <w:p w:rsidR="005225BA" w:rsidRDefault="00CC1200" w:rsidP="00892466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7722B7">
        <w:rPr>
          <w:rFonts w:ascii="Times New Roman" w:eastAsia="宋体" w:hAnsi="Times New Roman" w:cs="Times New Roman" w:hint="eastAsia"/>
          <w:kern w:val="0"/>
          <w:szCs w:val="20"/>
        </w:rPr>
        <w:t>★</w:t>
      </w:r>
      <w:r w:rsidR="005225BA">
        <w:rPr>
          <w:rFonts w:ascii="宋体" w:eastAsia="宋体" w:hAnsi="宋体" w:cs="Times New Roman" w:hint="eastAsia"/>
          <w:kern w:val="0"/>
          <w:szCs w:val="21"/>
        </w:rPr>
        <w:t>31、</w:t>
      </w:r>
      <w:r w:rsidRPr="007722B7">
        <w:rPr>
          <w:rFonts w:ascii="宋体" w:eastAsia="宋体" w:hAnsi="宋体" w:cs="Times New Roman" w:hint="eastAsia"/>
          <w:szCs w:val="32"/>
        </w:rPr>
        <w:t>终端支持同品牌有线和无线数字阵列麦克风接入。</w:t>
      </w:r>
    </w:p>
    <w:p w:rsidR="005225BA" w:rsidRDefault="005225BA" w:rsidP="00892466">
      <w:pPr>
        <w:ind w:firstLineChars="200" w:firstLine="420"/>
        <w:rPr>
          <w:rFonts w:ascii="宋体" w:eastAsia="宋体" w:hAnsi="宋体" w:cs="Times New Roman"/>
          <w:bCs/>
          <w:kern w:val="0"/>
          <w:szCs w:val="20"/>
        </w:rPr>
      </w:pPr>
      <w:r>
        <w:rPr>
          <w:rFonts w:ascii="宋体" w:eastAsia="宋体" w:hAnsi="宋体" w:cs="Times New Roman" w:hint="eastAsia"/>
          <w:kern w:val="0"/>
          <w:szCs w:val="21"/>
        </w:rPr>
        <w:t>32、</w:t>
      </w:r>
      <w:r w:rsidR="00CC1200" w:rsidRPr="007722B7">
        <w:rPr>
          <w:rFonts w:ascii="宋体" w:eastAsia="宋体" w:hAnsi="宋体" w:cs="Times New Roman" w:hint="eastAsia"/>
          <w:szCs w:val="32"/>
        </w:rPr>
        <w:t>终端支持通过WEB界面远端预览监控会场图像，并具有内置的镜头图像参数调整系统，可以通过终端遥控器或WEB界面对镜头曝光指数、白平衡和降噪等参数进行远程调整。</w:t>
      </w:r>
    </w:p>
    <w:p w:rsidR="005225BA" w:rsidRPr="00CC1200" w:rsidRDefault="005225BA" w:rsidP="00892466">
      <w:pPr>
        <w:ind w:firstLineChars="200" w:firstLine="420"/>
        <w:rPr>
          <w:rFonts w:ascii="Times New Roman" w:eastAsia="宋体" w:hAnsi="Times New Roman" w:cs="Times New Roman"/>
          <w:kern w:val="0"/>
          <w:szCs w:val="20"/>
        </w:rPr>
      </w:pPr>
      <w:r>
        <w:rPr>
          <w:rFonts w:ascii="宋体" w:eastAsia="宋体" w:hAnsi="宋体" w:cs="Times New Roman" w:hint="eastAsia"/>
          <w:bCs/>
          <w:kern w:val="0"/>
          <w:szCs w:val="20"/>
        </w:rPr>
        <w:t>33、</w:t>
      </w:r>
      <w:r w:rsidR="00CC1200" w:rsidRPr="007722B7">
        <w:rPr>
          <w:rFonts w:ascii="宋体" w:eastAsia="宋体" w:hAnsi="宋体" w:cs="Times New Roman" w:hint="eastAsia"/>
          <w:szCs w:val="32"/>
        </w:rPr>
        <w:t>终端支持红外遥控操作，可以通过遥控器直接对终端控制</w:t>
      </w:r>
      <w:r w:rsidR="00CC1200">
        <w:rPr>
          <w:rFonts w:ascii="宋体" w:eastAsia="宋体" w:hAnsi="宋体" w:cs="Times New Roman" w:hint="eastAsia"/>
          <w:szCs w:val="32"/>
        </w:rPr>
        <w:t>；</w:t>
      </w:r>
      <w:r w:rsidR="00CC1200" w:rsidRPr="007722B7">
        <w:rPr>
          <w:rFonts w:ascii="宋体" w:eastAsia="宋体" w:hAnsi="宋体" w:cs="Times New Roman" w:hint="eastAsia"/>
          <w:szCs w:val="32"/>
        </w:rPr>
        <w:t>在终端隐藏在机房或电视机后面时，遥控器也可以通过终端配套的摄像机遥控终端。</w:t>
      </w:r>
    </w:p>
    <w:p w:rsidR="005225BA" w:rsidRDefault="005225BA" w:rsidP="00892466">
      <w:pPr>
        <w:ind w:firstLineChars="200" w:firstLine="420"/>
        <w:rPr>
          <w:rFonts w:ascii="宋体" w:eastAsia="宋体" w:hAnsi="宋体" w:cs="Times New Roman"/>
          <w:szCs w:val="32"/>
        </w:rPr>
      </w:pPr>
      <w:r>
        <w:rPr>
          <w:rFonts w:ascii="Times New Roman" w:eastAsia="宋体" w:hAnsi="Times New Roman" w:cs="Times New Roman" w:hint="eastAsia"/>
          <w:kern w:val="0"/>
          <w:szCs w:val="20"/>
        </w:rPr>
        <w:t>34</w:t>
      </w:r>
      <w:r>
        <w:rPr>
          <w:rFonts w:ascii="Times New Roman" w:eastAsia="宋体" w:hAnsi="Times New Roman" w:cs="Times New Roman" w:hint="eastAsia"/>
          <w:kern w:val="0"/>
          <w:szCs w:val="20"/>
        </w:rPr>
        <w:t>、</w:t>
      </w:r>
      <w:r w:rsidR="00CC1200" w:rsidRPr="007722B7">
        <w:rPr>
          <w:rFonts w:ascii="宋体" w:eastAsia="宋体" w:hAnsi="宋体" w:cs="Times New Roman" w:hint="eastAsia"/>
          <w:szCs w:val="32"/>
        </w:rPr>
        <w:t>支持遥控器控制界面和会议视频图像分离在不同的显示设备上显示，避免对终端的各项操作因为控制界面遮挡会议图像。</w:t>
      </w:r>
    </w:p>
    <w:p w:rsidR="00CC1200" w:rsidRDefault="00CC1200" w:rsidP="00892466">
      <w:pPr>
        <w:ind w:firstLineChars="200" w:firstLine="420"/>
        <w:rPr>
          <w:rFonts w:ascii="宋体" w:eastAsia="宋体" w:hAnsi="宋体" w:cs="Times New Roman"/>
          <w:szCs w:val="32"/>
        </w:rPr>
      </w:pPr>
      <w:r>
        <w:rPr>
          <w:rFonts w:ascii="宋体" w:eastAsia="宋体" w:hAnsi="宋体" w:cs="Times New Roman" w:hint="eastAsia"/>
          <w:szCs w:val="32"/>
        </w:rPr>
        <w:t>35、</w:t>
      </w:r>
      <w:r w:rsidRPr="007722B7">
        <w:rPr>
          <w:rFonts w:ascii="宋体" w:eastAsia="宋体" w:hAnsi="宋体" w:cs="Times New Roman" w:hint="eastAsia"/>
          <w:szCs w:val="32"/>
        </w:rPr>
        <w:t>全中文图形化界面，支持遥控器中文输入，应具有基本</w:t>
      </w:r>
      <w:r w:rsidRPr="007722B7">
        <w:rPr>
          <w:rFonts w:ascii="宋体" w:eastAsia="宋体" w:hAnsi="宋体" w:cs="Times New Roman"/>
          <w:szCs w:val="32"/>
        </w:rPr>
        <w:t>的</w:t>
      </w:r>
      <w:r w:rsidRPr="007722B7">
        <w:rPr>
          <w:rFonts w:ascii="宋体" w:eastAsia="宋体" w:hAnsi="宋体" w:cs="Times New Roman" w:hint="eastAsia"/>
          <w:szCs w:val="32"/>
        </w:rPr>
        <w:t>维护检测功能</w:t>
      </w:r>
      <w:r w:rsidRPr="007722B7">
        <w:rPr>
          <w:rFonts w:ascii="宋体" w:eastAsia="宋体" w:hAnsi="宋体" w:cs="Times New Roman"/>
          <w:szCs w:val="32"/>
        </w:rPr>
        <w:t>，本端</w:t>
      </w:r>
      <w:r w:rsidRPr="007722B7">
        <w:rPr>
          <w:rFonts w:ascii="宋体" w:eastAsia="宋体" w:hAnsi="宋体" w:cs="Times New Roman" w:hint="eastAsia"/>
          <w:szCs w:val="32"/>
        </w:rPr>
        <w:t>音频</w:t>
      </w:r>
      <w:r w:rsidRPr="007722B7">
        <w:rPr>
          <w:rFonts w:ascii="宋体" w:eastAsia="宋体" w:hAnsi="宋体" w:cs="Times New Roman"/>
          <w:szCs w:val="32"/>
        </w:rPr>
        <w:t>自环</w:t>
      </w:r>
      <w:r w:rsidRPr="007722B7">
        <w:rPr>
          <w:rFonts w:ascii="宋体" w:eastAsia="宋体" w:hAnsi="宋体" w:cs="Times New Roman" w:hint="eastAsia"/>
          <w:szCs w:val="32"/>
        </w:rPr>
        <w:t>、视频自环</w:t>
      </w:r>
      <w:r w:rsidRPr="007722B7">
        <w:rPr>
          <w:rFonts w:ascii="宋体" w:eastAsia="宋体" w:hAnsi="宋体" w:cs="Times New Roman"/>
          <w:szCs w:val="32"/>
        </w:rPr>
        <w:t>、远端环回</w:t>
      </w:r>
      <w:r w:rsidRPr="007722B7">
        <w:rPr>
          <w:rFonts w:ascii="宋体" w:eastAsia="宋体" w:hAnsi="宋体" w:cs="Times New Roman" w:hint="eastAsia"/>
          <w:szCs w:val="32"/>
        </w:rPr>
        <w:t>、事件日志、远端升级维护</w:t>
      </w:r>
      <w:r w:rsidRPr="007722B7">
        <w:rPr>
          <w:rFonts w:ascii="宋体" w:eastAsia="宋体" w:hAnsi="宋体" w:cs="Times New Roman"/>
          <w:szCs w:val="32"/>
        </w:rPr>
        <w:t>等</w:t>
      </w:r>
      <w:r w:rsidRPr="007722B7">
        <w:rPr>
          <w:rFonts w:ascii="宋体" w:eastAsia="宋体" w:hAnsi="宋体" w:cs="Times New Roman" w:hint="eastAsia"/>
          <w:szCs w:val="32"/>
        </w:rPr>
        <w:t>功能。</w:t>
      </w:r>
    </w:p>
    <w:p w:rsidR="00CC1200" w:rsidRDefault="00CC1200" w:rsidP="00892466">
      <w:pPr>
        <w:ind w:firstLineChars="200" w:firstLine="420"/>
        <w:rPr>
          <w:rFonts w:ascii="宋体" w:eastAsia="宋体" w:hAnsi="宋体" w:cs="Times New Roman"/>
          <w:szCs w:val="32"/>
        </w:rPr>
      </w:pPr>
      <w:r>
        <w:rPr>
          <w:rFonts w:ascii="宋体" w:eastAsia="宋体" w:hAnsi="宋体" w:cs="Times New Roman" w:hint="eastAsia"/>
          <w:szCs w:val="32"/>
        </w:rPr>
        <w:t>36、</w:t>
      </w:r>
      <w:r w:rsidRPr="007722B7">
        <w:rPr>
          <w:rFonts w:ascii="宋体" w:eastAsia="宋体" w:hAnsi="宋体" w:cs="Times New Roman" w:hint="eastAsia"/>
          <w:szCs w:val="32"/>
        </w:rPr>
        <w:t>终端应能提供开放的开发接口文档，可以方便的与会议室中控等设备集成，通过中控设备统一管理会议室设备和视频终端。</w:t>
      </w:r>
    </w:p>
    <w:p w:rsidR="00CC1200" w:rsidRDefault="00CC1200" w:rsidP="00892466">
      <w:pPr>
        <w:ind w:firstLineChars="200" w:firstLine="420"/>
        <w:rPr>
          <w:rFonts w:ascii="宋体" w:eastAsia="宋体" w:hAnsi="宋体" w:cs="Times New Roman"/>
          <w:szCs w:val="32"/>
        </w:rPr>
      </w:pPr>
      <w:r>
        <w:rPr>
          <w:rFonts w:ascii="宋体" w:eastAsia="宋体" w:hAnsi="宋体" w:cs="Times New Roman" w:hint="eastAsia"/>
          <w:szCs w:val="32"/>
        </w:rPr>
        <w:t>37、</w:t>
      </w:r>
      <w:r w:rsidRPr="007722B7">
        <w:rPr>
          <w:rFonts w:ascii="宋体" w:eastAsia="宋体" w:hAnsi="宋体" w:cs="Times New Roman" w:hint="eastAsia"/>
          <w:szCs w:val="32"/>
        </w:rPr>
        <w:t>终端支持静态NAT、H.460等公私网穿越协议，支持固定信令和视音频端口进行防火墙穿越</w:t>
      </w:r>
      <w:r>
        <w:rPr>
          <w:rFonts w:ascii="宋体" w:eastAsia="宋体" w:hAnsi="宋体" w:cs="Times New Roman" w:hint="eastAsia"/>
          <w:szCs w:val="32"/>
        </w:rPr>
        <w:t>。</w:t>
      </w:r>
    </w:p>
    <w:p w:rsidR="00CC1200" w:rsidRDefault="00CC1200" w:rsidP="00892466">
      <w:pPr>
        <w:ind w:firstLineChars="200" w:firstLine="420"/>
        <w:rPr>
          <w:rFonts w:ascii="Times New Roman" w:eastAsia="宋体" w:hAnsi="Times New Roman" w:cs="Times New Roman"/>
          <w:kern w:val="0"/>
          <w:szCs w:val="20"/>
        </w:rPr>
      </w:pPr>
      <w:r w:rsidRPr="007722B7">
        <w:rPr>
          <w:rFonts w:ascii="Times New Roman" w:eastAsia="宋体" w:hAnsi="Times New Roman" w:cs="Times New Roman" w:hint="eastAsia"/>
          <w:kern w:val="0"/>
          <w:szCs w:val="20"/>
        </w:rPr>
        <w:t>★</w:t>
      </w:r>
      <w:r>
        <w:rPr>
          <w:rFonts w:hint="eastAsia"/>
        </w:rPr>
        <w:t>38</w:t>
      </w:r>
      <w:r>
        <w:rPr>
          <w:rFonts w:hint="eastAsia"/>
        </w:rPr>
        <w:t>、</w:t>
      </w:r>
      <w:r w:rsidRPr="007722B7">
        <w:rPr>
          <w:rFonts w:ascii="宋体" w:eastAsia="宋体" w:hAnsi="宋体" w:cs="Times New Roman" w:hint="eastAsia"/>
          <w:bCs/>
          <w:kern w:val="0"/>
          <w:szCs w:val="20"/>
        </w:rPr>
        <w:t>支持LDAP地址本，能够</w:t>
      </w:r>
      <w:r w:rsidRPr="007722B7">
        <w:rPr>
          <w:rFonts w:ascii="Times New Roman" w:eastAsia="宋体" w:hAnsi="Times New Roman" w:cs="Times New Roman" w:hint="eastAsia"/>
          <w:kern w:val="0"/>
          <w:szCs w:val="20"/>
        </w:rPr>
        <w:t>直接从地址本服务器下载、更新地址本条目，</w:t>
      </w:r>
      <w:r w:rsidRPr="007722B7">
        <w:rPr>
          <w:rFonts w:ascii="宋体" w:eastAsia="宋体" w:hAnsi="宋体" w:cs="Times New Roman" w:hint="eastAsia"/>
          <w:bCs/>
          <w:kern w:val="0"/>
          <w:szCs w:val="20"/>
        </w:rPr>
        <w:t>支持LDAP访问认证和加密，同时支持</w:t>
      </w:r>
      <w:r w:rsidRPr="007722B7">
        <w:rPr>
          <w:rFonts w:ascii="Times New Roman" w:eastAsia="宋体" w:hAnsi="Times New Roman" w:cs="Times New Roman" w:hint="eastAsia"/>
          <w:kern w:val="0"/>
          <w:szCs w:val="20"/>
        </w:rPr>
        <w:t>网络地址本同步功能，通过地址本服务器更新联系人目录。</w:t>
      </w:r>
    </w:p>
    <w:p w:rsidR="00CC1200" w:rsidRDefault="00CC1200" w:rsidP="00892466">
      <w:pPr>
        <w:ind w:firstLineChars="200" w:firstLine="420"/>
        <w:rPr>
          <w:rFonts w:ascii="宋体" w:eastAsia="宋体" w:hAnsi="宋体" w:cs="Times New Roman"/>
          <w:bCs/>
          <w:kern w:val="0"/>
          <w:szCs w:val="20"/>
        </w:rPr>
      </w:pPr>
      <w:r w:rsidRPr="007722B7">
        <w:rPr>
          <w:rFonts w:ascii="Times New Roman" w:eastAsia="宋体" w:hAnsi="Times New Roman" w:cs="Times New Roman" w:hint="eastAsia"/>
          <w:kern w:val="0"/>
          <w:szCs w:val="20"/>
        </w:rPr>
        <w:t>★</w:t>
      </w:r>
      <w:r>
        <w:rPr>
          <w:rFonts w:hint="eastAsia"/>
        </w:rPr>
        <w:t>39</w:t>
      </w:r>
      <w:r>
        <w:rPr>
          <w:rFonts w:hint="eastAsia"/>
        </w:rPr>
        <w:t>、</w:t>
      </w:r>
      <w:r w:rsidRPr="007722B7">
        <w:rPr>
          <w:rFonts w:ascii="宋体" w:eastAsia="宋体" w:hAnsi="宋体" w:cs="Times New Roman" w:hint="eastAsia"/>
          <w:bCs/>
          <w:kern w:val="0"/>
          <w:szCs w:val="20"/>
        </w:rPr>
        <w:t>终端至少支持2个10M/100M/1000M自适应网口</w:t>
      </w:r>
      <w:r>
        <w:rPr>
          <w:rFonts w:ascii="宋体" w:eastAsia="宋体" w:hAnsi="宋体" w:cs="Times New Roman" w:hint="eastAsia"/>
          <w:bCs/>
          <w:kern w:val="0"/>
          <w:szCs w:val="20"/>
        </w:rPr>
        <w:t>。</w:t>
      </w:r>
    </w:p>
    <w:p w:rsidR="00CC1200" w:rsidRDefault="00CC1200" w:rsidP="00892466">
      <w:pPr>
        <w:ind w:firstLineChars="200" w:firstLine="420"/>
        <w:rPr>
          <w:rFonts w:ascii="宋体" w:eastAsia="宋体" w:hAnsi="宋体" w:cs="Times New Roman"/>
          <w:bCs/>
          <w:kern w:val="0"/>
          <w:szCs w:val="20"/>
        </w:rPr>
      </w:pPr>
      <w:r>
        <w:rPr>
          <w:rFonts w:ascii="宋体" w:eastAsia="宋体" w:hAnsi="宋体" w:cs="Times New Roman"/>
          <w:bCs/>
          <w:kern w:val="0"/>
          <w:szCs w:val="20"/>
        </w:rPr>
        <w:t>40</w:t>
      </w:r>
      <w:r>
        <w:rPr>
          <w:rFonts w:ascii="宋体" w:eastAsia="宋体" w:hAnsi="宋体" w:cs="Times New Roman" w:hint="eastAsia"/>
          <w:bCs/>
          <w:kern w:val="0"/>
          <w:szCs w:val="20"/>
        </w:rPr>
        <w:t>、</w:t>
      </w:r>
      <w:r w:rsidRPr="007722B7">
        <w:rPr>
          <w:rFonts w:ascii="宋体" w:eastAsia="宋体" w:hAnsi="宋体" w:cs="Times New Roman" w:hint="eastAsia"/>
          <w:bCs/>
          <w:kern w:val="0"/>
          <w:szCs w:val="20"/>
        </w:rPr>
        <w:t>终端支持在前面板显示IP地址和号码</w:t>
      </w:r>
      <w:r>
        <w:rPr>
          <w:rFonts w:ascii="宋体" w:eastAsia="宋体" w:hAnsi="宋体" w:cs="Times New Roman" w:hint="eastAsia"/>
          <w:bCs/>
          <w:kern w:val="0"/>
          <w:szCs w:val="20"/>
        </w:rPr>
        <w:t>。</w:t>
      </w:r>
    </w:p>
    <w:p w:rsidR="00CC1200" w:rsidRDefault="00CC1200" w:rsidP="00892466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>
        <w:rPr>
          <w:rFonts w:hint="eastAsia"/>
        </w:rPr>
        <w:t>41</w:t>
      </w:r>
      <w:r>
        <w:rPr>
          <w:rFonts w:hint="eastAsia"/>
        </w:rPr>
        <w:t>、</w:t>
      </w:r>
      <w:r w:rsidRPr="007722B7">
        <w:rPr>
          <w:rFonts w:ascii="宋体" w:eastAsia="宋体" w:hAnsi="宋体" w:cs="Times New Roman" w:hint="eastAsia"/>
          <w:kern w:val="0"/>
          <w:szCs w:val="21"/>
        </w:rPr>
        <w:t>所投产品支持通过PAD进行召集会议、接收会议预约信息、一键入会、申请主席、选看画面。</w:t>
      </w:r>
    </w:p>
    <w:p w:rsidR="00CC1200" w:rsidRDefault="00CC1200" w:rsidP="00892466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42、</w:t>
      </w:r>
      <w:r w:rsidRPr="007722B7">
        <w:rPr>
          <w:rFonts w:ascii="宋体" w:eastAsia="宋体" w:hAnsi="宋体" w:cs="Times New Roman" w:hint="eastAsia"/>
          <w:kern w:val="0"/>
          <w:szCs w:val="21"/>
        </w:rPr>
        <w:t>所投产品支持通过PAD进行会议控制：静闭音、调节声音大小及摄像机云镜控制等功能。</w:t>
      </w:r>
    </w:p>
    <w:p w:rsidR="00CC1200" w:rsidRDefault="00CC1200" w:rsidP="00892466">
      <w:pPr>
        <w:ind w:firstLineChars="200" w:firstLine="420"/>
        <w:rPr>
          <w:rFonts w:ascii="Times New Roman" w:eastAsia="宋体" w:hAnsi="Times New Roman" w:cs="Times New Roman"/>
          <w:kern w:val="0"/>
          <w:szCs w:val="20"/>
        </w:rPr>
      </w:pPr>
      <w:r>
        <w:rPr>
          <w:rFonts w:ascii="宋体" w:eastAsia="宋体" w:hAnsi="宋体" w:cs="Times New Roman" w:hint="eastAsia"/>
          <w:kern w:val="0"/>
          <w:szCs w:val="21"/>
        </w:rPr>
        <w:t>43、</w:t>
      </w:r>
      <w:r w:rsidRPr="007722B7">
        <w:rPr>
          <w:rFonts w:ascii="宋体" w:eastAsia="宋体" w:hAnsi="宋体" w:cs="Times New Roman" w:hint="eastAsia"/>
          <w:bCs/>
          <w:kern w:val="0"/>
          <w:szCs w:val="20"/>
        </w:rPr>
        <w:t>支持注册微软lync服务器，实现终端和lync客户端点对点视频互通。</w:t>
      </w:r>
      <w:r w:rsidRPr="007722B7">
        <w:rPr>
          <w:rFonts w:ascii="Times New Roman" w:eastAsia="宋体" w:hAnsi="Times New Roman" w:cs="Times New Roman" w:hint="eastAsia"/>
          <w:kern w:val="0"/>
          <w:szCs w:val="20"/>
        </w:rPr>
        <w:t>通过网关实现和</w:t>
      </w:r>
      <w:r w:rsidRPr="007722B7">
        <w:rPr>
          <w:rFonts w:ascii="Times New Roman" w:eastAsia="宋体" w:hAnsi="Times New Roman" w:cs="Times New Roman" w:hint="eastAsia"/>
          <w:kern w:val="0"/>
          <w:szCs w:val="20"/>
        </w:rPr>
        <w:t>lync</w:t>
      </w:r>
      <w:r w:rsidRPr="007722B7">
        <w:rPr>
          <w:rFonts w:ascii="Times New Roman" w:eastAsia="宋体" w:hAnsi="Times New Roman" w:cs="Times New Roman" w:hint="eastAsia"/>
          <w:kern w:val="0"/>
          <w:szCs w:val="20"/>
        </w:rPr>
        <w:t>互通视为不满足。</w:t>
      </w:r>
    </w:p>
    <w:p w:rsidR="00CC1200" w:rsidRDefault="00CC1200" w:rsidP="00892466">
      <w:pPr>
        <w:ind w:firstLineChars="200" w:firstLine="420"/>
        <w:rPr>
          <w:rFonts w:ascii="宋体" w:eastAsia="宋体" w:hAnsi="宋体" w:cs="Times New Roman"/>
          <w:bCs/>
          <w:kern w:val="0"/>
          <w:szCs w:val="20"/>
        </w:rPr>
      </w:pPr>
      <w:r w:rsidRPr="007722B7">
        <w:rPr>
          <w:rFonts w:ascii="Times New Roman" w:eastAsia="宋体" w:hAnsi="Times New Roman" w:cs="Times New Roman" w:hint="eastAsia"/>
          <w:kern w:val="0"/>
          <w:szCs w:val="20"/>
        </w:rPr>
        <w:t>★</w:t>
      </w:r>
      <w:r>
        <w:rPr>
          <w:rFonts w:ascii="Times New Roman" w:eastAsia="宋体" w:hAnsi="Times New Roman" w:cs="Times New Roman" w:hint="eastAsia"/>
          <w:kern w:val="0"/>
          <w:szCs w:val="20"/>
        </w:rPr>
        <w:t>44</w:t>
      </w:r>
      <w:r>
        <w:rPr>
          <w:rFonts w:ascii="Times New Roman" w:eastAsia="宋体" w:hAnsi="Times New Roman" w:cs="Times New Roman" w:hint="eastAsia"/>
          <w:kern w:val="0"/>
          <w:szCs w:val="20"/>
        </w:rPr>
        <w:t>、</w:t>
      </w:r>
      <w:r w:rsidRPr="007722B7">
        <w:rPr>
          <w:rFonts w:ascii="宋体" w:eastAsia="宋体" w:hAnsi="宋体" w:cs="Times New Roman" w:hint="eastAsia"/>
          <w:bCs/>
          <w:kern w:val="0"/>
          <w:szCs w:val="20"/>
        </w:rPr>
        <w:t>能够提供API接口，方便二次开发</w:t>
      </w:r>
      <w:r>
        <w:rPr>
          <w:rFonts w:ascii="宋体" w:eastAsia="宋体" w:hAnsi="宋体" w:cs="Times New Roman" w:hint="eastAsia"/>
          <w:bCs/>
          <w:kern w:val="0"/>
          <w:szCs w:val="20"/>
        </w:rPr>
        <w:t>。</w:t>
      </w:r>
    </w:p>
    <w:p w:rsidR="00CC1200" w:rsidRDefault="00CC1200" w:rsidP="00892466">
      <w:pPr>
        <w:ind w:firstLineChars="200" w:firstLine="420"/>
        <w:rPr>
          <w:rFonts w:ascii="宋体" w:eastAsia="宋体" w:hAnsi="宋体" w:cs="Times New Roman"/>
          <w:szCs w:val="20"/>
        </w:rPr>
      </w:pPr>
      <w:r>
        <w:rPr>
          <w:rFonts w:hint="eastAsia"/>
        </w:rPr>
        <w:t>45</w:t>
      </w:r>
      <w:r>
        <w:rPr>
          <w:rFonts w:hint="eastAsia"/>
        </w:rPr>
        <w:t>、</w:t>
      </w:r>
      <w:r w:rsidRPr="007722B7">
        <w:rPr>
          <w:rFonts w:ascii="宋体" w:eastAsia="宋体" w:hAnsi="宋体" w:cs="Times New Roman" w:hint="eastAsia"/>
          <w:bCs/>
          <w:kern w:val="0"/>
          <w:szCs w:val="20"/>
        </w:rPr>
        <w:t>终端具有</w:t>
      </w:r>
      <w:r w:rsidRPr="007722B7">
        <w:rPr>
          <w:rFonts w:ascii="宋体" w:eastAsia="宋体" w:hAnsi="宋体" w:cs="Times New Roman" w:hint="eastAsia"/>
          <w:szCs w:val="20"/>
        </w:rPr>
        <w:t>中国电信入网、</w:t>
      </w:r>
      <w:r w:rsidRPr="007722B7">
        <w:rPr>
          <w:rFonts w:ascii="宋体" w:eastAsia="宋体" w:hAnsi="宋体" w:cs="Times New Roman"/>
          <w:szCs w:val="20"/>
        </w:rPr>
        <w:t>CCC</w:t>
      </w:r>
      <w:r w:rsidRPr="007722B7">
        <w:rPr>
          <w:rFonts w:ascii="宋体" w:eastAsia="宋体" w:hAnsi="宋体" w:cs="Times New Roman" w:hint="eastAsia"/>
          <w:szCs w:val="20"/>
        </w:rPr>
        <w:t>、</w:t>
      </w:r>
      <w:r w:rsidRPr="007722B7">
        <w:rPr>
          <w:rFonts w:ascii="宋体" w:eastAsia="宋体" w:hAnsi="宋体" w:cs="Times New Roman"/>
          <w:szCs w:val="20"/>
        </w:rPr>
        <w:t>CE</w:t>
      </w:r>
      <w:r w:rsidRPr="007722B7">
        <w:rPr>
          <w:rFonts w:ascii="宋体" w:eastAsia="宋体" w:hAnsi="宋体" w:cs="Times New Roman" w:hint="eastAsia"/>
          <w:szCs w:val="20"/>
        </w:rPr>
        <w:t>、</w:t>
      </w:r>
      <w:r w:rsidRPr="007722B7">
        <w:rPr>
          <w:rFonts w:ascii="宋体" w:eastAsia="宋体" w:hAnsi="宋体" w:cs="Times New Roman"/>
          <w:szCs w:val="20"/>
        </w:rPr>
        <w:t>RoHS</w:t>
      </w:r>
      <w:r>
        <w:rPr>
          <w:rFonts w:ascii="宋体" w:eastAsia="宋体" w:hAnsi="宋体" w:cs="Times New Roman" w:hint="eastAsia"/>
          <w:szCs w:val="20"/>
        </w:rPr>
        <w:t>。</w:t>
      </w:r>
    </w:p>
    <w:p w:rsidR="00820B40" w:rsidRPr="00CC1200" w:rsidRDefault="00820B40" w:rsidP="00892466">
      <w:pPr>
        <w:ind w:firstLineChars="200" w:firstLine="420"/>
      </w:pPr>
      <w:r w:rsidRPr="007722B7">
        <w:rPr>
          <w:rFonts w:ascii="Times New Roman" w:eastAsia="宋体" w:hAnsi="Times New Roman" w:cs="Times New Roman" w:hint="eastAsia"/>
          <w:kern w:val="0"/>
          <w:szCs w:val="20"/>
        </w:rPr>
        <w:t>★</w:t>
      </w:r>
      <w:r>
        <w:rPr>
          <w:rFonts w:ascii="宋体" w:eastAsia="宋体" w:hAnsi="宋体" w:cs="Times New Roman" w:hint="eastAsia"/>
          <w:szCs w:val="20"/>
        </w:rPr>
        <w:t>46、</w:t>
      </w:r>
      <w:r w:rsidRPr="009033B4">
        <w:rPr>
          <w:rFonts w:ascii="宋体" w:eastAsia="宋体" w:hAnsi="宋体" w:cs="Times New Roman" w:hint="eastAsia"/>
          <w:bCs/>
          <w:kern w:val="0"/>
          <w:szCs w:val="20"/>
        </w:rPr>
        <w:t>要求提供实际生产厂商三年硬件现场7×24小时服务，设备生产商需在国内设有技术服务热线；提供原厂项目授权函及原厂售后服务承诺函（原件）</w:t>
      </w:r>
      <w:r>
        <w:rPr>
          <w:rFonts w:ascii="宋体" w:eastAsia="宋体" w:hAnsi="宋体" w:cs="Times New Roman" w:hint="eastAsia"/>
          <w:bCs/>
          <w:kern w:val="0"/>
          <w:szCs w:val="20"/>
        </w:rPr>
        <w:t>。</w:t>
      </w:r>
      <w:bookmarkStart w:id="0" w:name="_GoBack"/>
      <w:bookmarkEnd w:id="0"/>
    </w:p>
    <w:sectPr w:rsidR="00820B40" w:rsidRPr="00CC1200" w:rsidSect="00681D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77C" w:rsidRDefault="005A177C" w:rsidP="005225BA">
      <w:r>
        <w:separator/>
      </w:r>
    </w:p>
  </w:endnote>
  <w:endnote w:type="continuationSeparator" w:id="1">
    <w:p w:rsidR="005A177C" w:rsidRDefault="005A177C" w:rsidP="00522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3736"/>
      <w:docPartObj>
        <w:docPartGallery w:val="Page Numbers (Bottom of Page)"/>
        <w:docPartUnique/>
      </w:docPartObj>
    </w:sdtPr>
    <w:sdtContent>
      <w:p w:rsidR="00892466" w:rsidRDefault="0020710D">
        <w:pPr>
          <w:pStyle w:val="a4"/>
          <w:jc w:val="center"/>
        </w:pPr>
        <w:fldSimple w:instr=" PAGE   \* MERGEFORMAT ">
          <w:r w:rsidR="00872E13" w:rsidRPr="00872E13">
            <w:rPr>
              <w:noProof/>
              <w:lang w:val="zh-CN"/>
            </w:rPr>
            <w:t>1</w:t>
          </w:r>
        </w:fldSimple>
      </w:p>
    </w:sdtContent>
  </w:sdt>
  <w:p w:rsidR="00892466" w:rsidRDefault="008924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77C" w:rsidRDefault="005A177C" w:rsidP="005225BA">
      <w:r>
        <w:separator/>
      </w:r>
    </w:p>
  </w:footnote>
  <w:footnote w:type="continuationSeparator" w:id="1">
    <w:p w:rsidR="005A177C" w:rsidRDefault="005A177C" w:rsidP="00522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691"/>
    <w:rsid w:val="0020710D"/>
    <w:rsid w:val="00294480"/>
    <w:rsid w:val="005225BA"/>
    <w:rsid w:val="005A177C"/>
    <w:rsid w:val="00601697"/>
    <w:rsid w:val="00665CB0"/>
    <w:rsid w:val="00677691"/>
    <w:rsid w:val="00681D2D"/>
    <w:rsid w:val="00690128"/>
    <w:rsid w:val="007C6168"/>
    <w:rsid w:val="00820B40"/>
    <w:rsid w:val="00872E13"/>
    <w:rsid w:val="00892466"/>
    <w:rsid w:val="009B16FA"/>
    <w:rsid w:val="00B65FFA"/>
    <w:rsid w:val="00C46310"/>
    <w:rsid w:val="00CC1200"/>
    <w:rsid w:val="00D91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5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5B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246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24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1</cp:lastModifiedBy>
  <cp:revision>8</cp:revision>
  <cp:lastPrinted>2015-04-09T13:22:00Z</cp:lastPrinted>
  <dcterms:created xsi:type="dcterms:W3CDTF">2015-03-17T07:15:00Z</dcterms:created>
  <dcterms:modified xsi:type="dcterms:W3CDTF">2015-04-14T07:31:00Z</dcterms:modified>
</cp:coreProperties>
</file>