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ED8" w:rsidRPr="00B95ED8" w:rsidRDefault="00B95ED8" w:rsidP="00B95ED8">
      <w:pPr>
        <w:jc w:val="center"/>
        <w:rPr>
          <w:rFonts w:hint="eastAsia"/>
          <w:b/>
          <w:sz w:val="48"/>
          <w:szCs w:val="48"/>
        </w:rPr>
      </w:pPr>
      <w:r w:rsidRPr="00B95ED8">
        <w:rPr>
          <w:rFonts w:hint="eastAsia"/>
          <w:b/>
          <w:sz w:val="48"/>
          <w:szCs w:val="48"/>
        </w:rPr>
        <w:t>关于</w:t>
      </w:r>
      <w:r w:rsidRPr="00B95ED8">
        <w:rPr>
          <w:rFonts w:hint="eastAsia"/>
          <w:b/>
          <w:sz w:val="48"/>
          <w:szCs w:val="48"/>
        </w:rPr>
        <w:t>2014</w:t>
      </w:r>
      <w:r w:rsidRPr="00B95ED8">
        <w:rPr>
          <w:rFonts w:hint="eastAsia"/>
          <w:b/>
          <w:sz w:val="48"/>
          <w:szCs w:val="48"/>
        </w:rPr>
        <w:t>年决算的补充公开信息</w:t>
      </w:r>
    </w:p>
    <w:p w:rsidR="00B95ED8" w:rsidRDefault="00B95ED8" w:rsidP="00B95ED8">
      <w:pPr>
        <w:ind w:firstLineChars="200" w:firstLine="640"/>
        <w:rPr>
          <w:rFonts w:hint="eastAsia"/>
          <w:sz w:val="32"/>
          <w:szCs w:val="32"/>
        </w:rPr>
      </w:pPr>
    </w:p>
    <w:p w:rsidR="00B95ED8" w:rsidRPr="003561D8" w:rsidRDefault="00B95ED8" w:rsidP="00B95ED8">
      <w:pPr>
        <w:ind w:firstLineChars="200" w:firstLine="640"/>
        <w:rPr>
          <w:sz w:val="32"/>
          <w:szCs w:val="32"/>
        </w:rPr>
      </w:pPr>
      <w:r w:rsidRPr="003561D8">
        <w:rPr>
          <w:rFonts w:hint="eastAsia"/>
          <w:sz w:val="32"/>
          <w:szCs w:val="32"/>
        </w:rPr>
        <w:t xml:space="preserve">1. </w:t>
      </w:r>
      <w:r w:rsidRPr="003561D8">
        <w:rPr>
          <w:rFonts w:hint="eastAsia"/>
          <w:sz w:val="32"/>
          <w:szCs w:val="32"/>
        </w:rPr>
        <w:t>“三公”经费增减变化原因。</w:t>
      </w:r>
      <w:r>
        <w:rPr>
          <w:rFonts w:hint="eastAsia"/>
          <w:sz w:val="32"/>
          <w:szCs w:val="32"/>
        </w:rPr>
        <w:t>2013</w:t>
      </w:r>
      <w:r>
        <w:rPr>
          <w:rFonts w:hint="eastAsia"/>
          <w:sz w:val="32"/>
          <w:szCs w:val="32"/>
        </w:rPr>
        <w:t>年我校</w:t>
      </w:r>
      <w:r w:rsidRPr="003561D8">
        <w:rPr>
          <w:rFonts w:hint="eastAsia"/>
          <w:sz w:val="32"/>
          <w:szCs w:val="32"/>
        </w:rPr>
        <w:t>“三公”经费公共预算财政拨款支出</w:t>
      </w:r>
      <w:r>
        <w:rPr>
          <w:rFonts w:hint="eastAsia"/>
          <w:sz w:val="32"/>
          <w:szCs w:val="32"/>
        </w:rPr>
        <w:t>合计为</w:t>
      </w:r>
      <w:r>
        <w:rPr>
          <w:rFonts w:hint="eastAsia"/>
          <w:sz w:val="32"/>
          <w:szCs w:val="32"/>
        </w:rPr>
        <w:t>55.75</w:t>
      </w:r>
      <w:r>
        <w:rPr>
          <w:rFonts w:hint="eastAsia"/>
          <w:sz w:val="32"/>
          <w:szCs w:val="32"/>
        </w:rPr>
        <w:t>万元，</w:t>
      </w:r>
      <w:r>
        <w:rPr>
          <w:rFonts w:hint="eastAsia"/>
          <w:sz w:val="32"/>
          <w:szCs w:val="32"/>
        </w:rPr>
        <w:t>2014</w:t>
      </w:r>
      <w:r>
        <w:rPr>
          <w:rFonts w:hint="eastAsia"/>
          <w:sz w:val="32"/>
          <w:szCs w:val="32"/>
        </w:rPr>
        <w:t>年我校</w:t>
      </w:r>
      <w:r w:rsidRPr="003561D8">
        <w:rPr>
          <w:rFonts w:hint="eastAsia"/>
          <w:sz w:val="32"/>
          <w:szCs w:val="32"/>
        </w:rPr>
        <w:t>“三公”经费公共预算财政拨款支出</w:t>
      </w:r>
      <w:r>
        <w:rPr>
          <w:rFonts w:hint="eastAsia"/>
          <w:sz w:val="32"/>
          <w:szCs w:val="32"/>
        </w:rPr>
        <w:t>为</w:t>
      </w:r>
      <w:r>
        <w:rPr>
          <w:rFonts w:hint="eastAsia"/>
          <w:sz w:val="32"/>
          <w:szCs w:val="32"/>
        </w:rPr>
        <w:t>70.84</w:t>
      </w:r>
      <w:r>
        <w:rPr>
          <w:rFonts w:hint="eastAsia"/>
          <w:sz w:val="32"/>
          <w:szCs w:val="32"/>
        </w:rPr>
        <w:t>万元，</w:t>
      </w:r>
      <w:r>
        <w:rPr>
          <w:rFonts w:hint="eastAsia"/>
          <w:sz w:val="32"/>
          <w:szCs w:val="32"/>
        </w:rPr>
        <w:t>2014</w:t>
      </w:r>
      <w:r>
        <w:rPr>
          <w:rFonts w:hint="eastAsia"/>
          <w:sz w:val="32"/>
          <w:szCs w:val="32"/>
        </w:rPr>
        <w:t>年比</w:t>
      </w:r>
      <w:r>
        <w:rPr>
          <w:rFonts w:hint="eastAsia"/>
          <w:sz w:val="32"/>
          <w:szCs w:val="32"/>
        </w:rPr>
        <w:t>2013</w:t>
      </w:r>
      <w:r>
        <w:rPr>
          <w:rFonts w:hint="eastAsia"/>
          <w:sz w:val="32"/>
          <w:szCs w:val="32"/>
        </w:rPr>
        <w:t>年增加了</w:t>
      </w:r>
      <w:r>
        <w:rPr>
          <w:rFonts w:hint="eastAsia"/>
          <w:sz w:val="32"/>
          <w:szCs w:val="32"/>
        </w:rPr>
        <w:t>15.09</w:t>
      </w:r>
      <w:r>
        <w:rPr>
          <w:rFonts w:hint="eastAsia"/>
          <w:sz w:val="32"/>
          <w:szCs w:val="32"/>
        </w:rPr>
        <w:t>万元，其中公务用车运行维护费增加了</w:t>
      </w:r>
      <w:r>
        <w:rPr>
          <w:rFonts w:hint="eastAsia"/>
          <w:sz w:val="32"/>
          <w:szCs w:val="32"/>
        </w:rPr>
        <w:t>9.16</w:t>
      </w:r>
      <w:r>
        <w:rPr>
          <w:rFonts w:hint="eastAsia"/>
          <w:sz w:val="32"/>
          <w:szCs w:val="32"/>
        </w:rPr>
        <w:t>万元，公务接待费增加了</w:t>
      </w:r>
      <w:r>
        <w:rPr>
          <w:rFonts w:hint="eastAsia"/>
          <w:sz w:val="32"/>
          <w:szCs w:val="32"/>
        </w:rPr>
        <w:t>5.93</w:t>
      </w:r>
      <w:r>
        <w:rPr>
          <w:rFonts w:hint="eastAsia"/>
          <w:sz w:val="32"/>
          <w:szCs w:val="32"/>
        </w:rPr>
        <w:t>万元。</w:t>
      </w:r>
      <w:r w:rsidRPr="003561D8">
        <w:rPr>
          <w:rFonts w:hint="eastAsia"/>
          <w:sz w:val="32"/>
          <w:szCs w:val="32"/>
        </w:rPr>
        <w:t>“三公”经费公共预算财政拨款支出</w:t>
      </w:r>
      <w:r>
        <w:rPr>
          <w:rFonts w:hint="eastAsia"/>
          <w:sz w:val="32"/>
          <w:szCs w:val="32"/>
        </w:rPr>
        <w:t>增加原因主要</w:t>
      </w:r>
      <w:r>
        <w:rPr>
          <w:rFonts w:hint="eastAsia"/>
          <w:sz w:val="32"/>
          <w:szCs w:val="32"/>
        </w:rPr>
        <w:t>2014</w:t>
      </w:r>
      <w:r>
        <w:rPr>
          <w:rFonts w:hint="eastAsia"/>
          <w:sz w:val="32"/>
          <w:szCs w:val="32"/>
        </w:rPr>
        <w:t>年我校承办职业技能大赛及各类培训较多，公务用车运行维护费及公务接待费支出有所增加。</w:t>
      </w:r>
    </w:p>
    <w:p w:rsidR="00B95ED8" w:rsidRPr="003561D8" w:rsidRDefault="00B95ED8" w:rsidP="00B95ED8">
      <w:pPr>
        <w:ind w:firstLineChars="200" w:firstLine="640"/>
        <w:rPr>
          <w:sz w:val="32"/>
          <w:szCs w:val="32"/>
        </w:rPr>
      </w:pPr>
      <w:r w:rsidRPr="003561D8">
        <w:rPr>
          <w:rFonts w:hint="eastAsia"/>
          <w:sz w:val="32"/>
          <w:szCs w:val="32"/>
        </w:rPr>
        <w:t>2.</w:t>
      </w:r>
      <w:r w:rsidRPr="003561D8">
        <w:rPr>
          <w:rFonts w:hint="eastAsia"/>
          <w:sz w:val="32"/>
          <w:szCs w:val="32"/>
        </w:rPr>
        <w:t>决算未公开国内公务接待批次、人数。</w:t>
      </w:r>
      <w:r w:rsidRPr="003561D8">
        <w:rPr>
          <w:rFonts w:hint="eastAsia"/>
          <w:sz w:val="32"/>
          <w:szCs w:val="32"/>
        </w:rPr>
        <w:t>2014</w:t>
      </w:r>
      <w:r w:rsidRPr="003561D8">
        <w:rPr>
          <w:rFonts w:hint="eastAsia"/>
          <w:sz w:val="32"/>
          <w:szCs w:val="32"/>
        </w:rPr>
        <w:t>年我校公务接待批次为</w:t>
      </w:r>
      <w:r w:rsidRPr="003561D8">
        <w:rPr>
          <w:rFonts w:hint="eastAsia"/>
          <w:sz w:val="32"/>
          <w:szCs w:val="32"/>
        </w:rPr>
        <w:t>38</w:t>
      </w:r>
      <w:r w:rsidRPr="003561D8">
        <w:rPr>
          <w:rFonts w:hint="eastAsia"/>
          <w:sz w:val="32"/>
          <w:szCs w:val="32"/>
        </w:rPr>
        <w:t>次，人数约为</w:t>
      </w:r>
      <w:r w:rsidRPr="003561D8">
        <w:rPr>
          <w:rFonts w:hint="eastAsia"/>
          <w:sz w:val="32"/>
          <w:szCs w:val="32"/>
        </w:rPr>
        <w:t>3000</w:t>
      </w:r>
      <w:r w:rsidRPr="003561D8">
        <w:rPr>
          <w:rFonts w:hint="eastAsia"/>
          <w:sz w:val="32"/>
          <w:szCs w:val="32"/>
        </w:rPr>
        <w:t>人次（存在单人多次），</w:t>
      </w:r>
      <w:r>
        <w:rPr>
          <w:rFonts w:hint="eastAsia"/>
          <w:sz w:val="32"/>
          <w:szCs w:val="32"/>
        </w:rPr>
        <w:t>主要为学校承办技能大赛及各类培训活动的统一工作用餐费用，</w:t>
      </w:r>
      <w:r w:rsidRPr="003561D8">
        <w:rPr>
          <w:rFonts w:hint="eastAsia"/>
          <w:sz w:val="32"/>
          <w:szCs w:val="32"/>
        </w:rPr>
        <w:t>“三公经费”公共预算财政拨款的公务接待支出总额为</w:t>
      </w: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万</w:t>
      </w:r>
      <w:r w:rsidRPr="003561D8">
        <w:rPr>
          <w:rFonts w:hint="eastAsia"/>
          <w:sz w:val="32"/>
          <w:szCs w:val="32"/>
        </w:rPr>
        <w:t>元。</w:t>
      </w:r>
    </w:p>
    <w:p w:rsidR="00F22FEB" w:rsidRDefault="00F22FEB">
      <w:pPr>
        <w:rPr>
          <w:rFonts w:hint="eastAsia"/>
          <w:sz w:val="32"/>
          <w:szCs w:val="32"/>
        </w:rPr>
      </w:pPr>
    </w:p>
    <w:p w:rsidR="00B95ED8" w:rsidRDefault="00B95ED8">
      <w:pPr>
        <w:rPr>
          <w:rFonts w:hint="eastAsia"/>
          <w:sz w:val="32"/>
          <w:szCs w:val="32"/>
        </w:rPr>
      </w:pPr>
    </w:p>
    <w:p w:rsidR="00B95ED8" w:rsidRDefault="00B95ED8" w:rsidP="00B95ED8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黑龙江省经济管理干部学院</w:t>
      </w:r>
    </w:p>
    <w:p w:rsidR="00B95ED8" w:rsidRPr="00B95ED8" w:rsidRDefault="00C80991" w:rsidP="00B95ED8">
      <w:pPr>
        <w:ind w:right="64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</w:t>
      </w:r>
      <w:r w:rsidR="00B95ED8">
        <w:rPr>
          <w:rFonts w:hint="eastAsia"/>
          <w:sz w:val="32"/>
          <w:szCs w:val="32"/>
        </w:rPr>
        <w:t>2016</w:t>
      </w:r>
      <w:r w:rsidR="00B95ED8">
        <w:rPr>
          <w:rFonts w:hint="eastAsia"/>
          <w:sz w:val="32"/>
          <w:szCs w:val="32"/>
        </w:rPr>
        <w:t>年</w:t>
      </w:r>
      <w:r w:rsidR="00B95ED8">
        <w:rPr>
          <w:rFonts w:hint="eastAsia"/>
          <w:sz w:val="32"/>
          <w:szCs w:val="32"/>
        </w:rPr>
        <w:t>5</w:t>
      </w:r>
      <w:r w:rsidR="00B95ED8">
        <w:rPr>
          <w:rFonts w:hint="eastAsia"/>
          <w:sz w:val="32"/>
          <w:szCs w:val="32"/>
        </w:rPr>
        <w:t>月</w:t>
      </w:r>
      <w:r w:rsidR="00B95ED8">
        <w:rPr>
          <w:rFonts w:hint="eastAsia"/>
          <w:sz w:val="32"/>
          <w:szCs w:val="32"/>
        </w:rPr>
        <w:t>6</w:t>
      </w:r>
      <w:r w:rsidR="00B95ED8">
        <w:rPr>
          <w:rFonts w:hint="eastAsia"/>
          <w:sz w:val="32"/>
          <w:szCs w:val="32"/>
        </w:rPr>
        <w:t>日</w:t>
      </w:r>
    </w:p>
    <w:sectPr w:rsidR="00B95ED8" w:rsidRPr="00B95ED8" w:rsidSect="00F22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5ED8"/>
    <w:rsid w:val="00B95ED8"/>
    <w:rsid w:val="00C80991"/>
    <w:rsid w:val="00F22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吴艳秋</dc:creator>
  <cp:lastModifiedBy>吴艳秋</cp:lastModifiedBy>
  <cp:revision>2</cp:revision>
  <dcterms:created xsi:type="dcterms:W3CDTF">2016-05-16T00:20:00Z</dcterms:created>
  <dcterms:modified xsi:type="dcterms:W3CDTF">2016-05-16T00:22:00Z</dcterms:modified>
</cp:coreProperties>
</file>