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AB" w:rsidRPr="00265EB6" w:rsidRDefault="009B11AB" w:rsidP="00265EB6">
      <w:pPr>
        <w:snapToGrid w:val="0"/>
        <w:ind w:firstLine="482"/>
        <w:jc w:val="center"/>
        <w:rPr>
          <w:rFonts w:hAnsi="DFKai-SB" w:cs="黑体"/>
          <w:b/>
          <w:spacing w:val="-20"/>
          <w:sz w:val="36"/>
          <w:szCs w:val="28"/>
        </w:rPr>
      </w:pPr>
      <w:r w:rsidRPr="00265EB6">
        <w:rPr>
          <w:rFonts w:hAnsi="DFKai-SB" w:cs="黑体" w:hint="eastAsia"/>
          <w:b/>
          <w:spacing w:val="-20"/>
          <w:sz w:val="36"/>
          <w:szCs w:val="28"/>
        </w:rPr>
        <w:t>黑龙江职业学院</w:t>
      </w:r>
      <w:r w:rsidRPr="00265EB6">
        <w:rPr>
          <w:rFonts w:hAnsi="DFKai-SB" w:cs="黑体"/>
          <w:b/>
          <w:spacing w:val="-20"/>
          <w:sz w:val="36"/>
          <w:szCs w:val="28"/>
          <w:u w:val="single"/>
        </w:rPr>
        <w:t xml:space="preserve">  </w:t>
      </w:r>
      <w:r>
        <w:rPr>
          <w:rFonts w:hAnsi="DFKai-SB" w:cs="黑体"/>
          <w:b/>
          <w:spacing w:val="-20"/>
          <w:sz w:val="36"/>
          <w:szCs w:val="28"/>
          <w:u w:val="single"/>
        </w:rPr>
        <w:t xml:space="preserve">  </w:t>
      </w:r>
      <w:r>
        <w:rPr>
          <w:rFonts w:hAnsi="DFKai-SB" w:cs="黑体" w:hint="eastAsia"/>
          <w:b/>
          <w:spacing w:val="-20"/>
          <w:sz w:val="36"/>
          <w:szCs w:val="28"/>
          <w:u w:val="single"/>
        </w:rPr>
        <w:t>电气工程</w:t>
      </w:r>
      <w:r>
        <w:rPr>
          <w:rFonts w:hAnsi="DFKai-SB" w:cs="黑体"/>
          <w:b/>
          <w:spacing w:val="-20"/>
          <w:sz w:val="36"/>
          <w:szCs w:val="28"/>
          <w:u w:val="single"/>
        </w:rPr>
        <w:t xml:space="preserve">   </w:t>
      </w:r>
      <w:r w:rsidRPr="00265EB6">
        <w:rPr>
          <w:rFonts w:hAnsi="DFKai-SB" w:cs="黑体"/>
          <w:b/>
          <w:spacing w:val="-20"/>
          <w:sz w:val="36"/>
          <w:szCs w:val="28"/>
          <w:u w:val="single"/>
        </w:rPr>
        <w:t xml:space="preserve"> </w:t>
      </w:r>
      <w:r w:rsidRPr="00265EB6">
        <w:rPr>
          <w:rFonts w:hAnsi="DFKai-SB" w:cs="黑体" w:hint="eastAsia"/>
          <w:b/>
          <w:spacing w:val="-20"/>
          <w:sz w:val="36"/>
          <w:szCs w:val="28"/>
        </w:rPr>
        <w:t>分院专业课程大纲</w:t>
      </w:r>
    </w:p>
    <w:p w:rsidR="009B11AB" w:rsidRPr="00265EB6" w:rsidRDefault="009B11AB" w:rsidP="005C6F7C">
      <w:pPr>
        <w:spacing w:beforeLines="50" w:afterLines="50"/>
        <w:jc w:val="center"/>
        <w:rPr>
          <w:rFonts w:cs="黑体"/>
        </w:rPr>
      </w:pPr>
      <w:r w:rsidRPr="00265EB6">
        <w:rPr>
          <w:rFonts w:hAnsi="DFKai-SB" w:cs="黑体"/>
          <w:spacing w:val="-20"/>
          <w:szCs w:val="28"/>
          <w:u w:val="single"/>
        </w:rPr>
        <w:t xml:space="preserve"> </w:t>
      </w:r>
      <w:r>
        <w:rPr>
          <w:rFonts w:hAnsi="DFKai-SB" w:cs="黑体"/>
          <w:spacing w:val="-20"/>
          <w:szCs w:val="28"/>
          <w:u w:val="single"/>
        </w:rPr>
        <w:t xml:space="preserve">  2015-2016  </w:t>
      </w:r>
      <w:r w:rsidRPr="00265EB6">
        <w:rPr>
          <w:rFonts w:hAnsi="DFKai-SB" w:cs="黑体"/>
          <w:spacing w:val="-20"/>
          <w:szCs w:val="28"/>
          <w:u w:val="single"/>
        </w:rPr>
        <w:t xml:space="preserve"> </w:t>
      </w:r>
      <w:r w:rsidRPr="00265EB6">
        <w:rPr>
          <w:rFonts w:hAnsi="DFKai-SB" w:cs="黑体" w:hint="eastAsia"/>
          <w:spacing w:val="-20"/>
          <w:szCs w:val="28"/>
        </w:rPr>
        <w:t>学年度第</w:t>
      </w:r>
      <w:r w:rsidRPr="00265EB6">
        <w:rPr>
          <w:rFonts w:hAnsi="DFKai-SB" w:cs="黑体"/>
          <w:spacing w:val="-20"/>
          <w:szCs w:val="28"/>
          <w:u w:val="single"/>
        </w:rPr>
        <w:t xml:space="preserve"> </w:t>
      </w:r>
      <w:r>
        <w:rPr>
          <w:rFonts w:hAnsi="DFKai-SB" w:cs="黑体"/>
          <w:spacing w:val="-20"/>
          <w:szCs w:val="28"/>
          <w:u w:val="single"/>
        </w:rPr>
        <w:t xml:space="preserve">   </w:t>
      </w:r>
      <w:r>
        <w:rPr>
          <w:rFonts w:hAnsi="DFKai-SB" w:cs="黑体" w:hint="eastAsia"/>
          <w:spacing w:val="-20"/>
          <w:szCs w:val="28"/>
          <w:u w:val="single"/>
        </w:rPr>
        <w:t>二</w:t>
      </w:r>
      <w:r>
        <w:rPr>
          <w:rFonts w:hAnsi="DFKai-SB" w:cs="黑体"/>
          <w:spacing w:val="-20"/>
          <w:szCs w:val="28"/>
          <w:u w:val="single"/>
        </w:rPr>
        <w:t xml:space="preserve"> </w:t>
      </w:r>
      <w:r w:rsidRPr="00265EB6">
        <w:rPr>
          <w:rFonts w:hAnsi="DFKai-SB" w:cs="黑体"/>
          <w:spacing w:val="-20"/>
          <w:szCs w:val="28"/>
          <w:u w:val="single"/>
        </w:rPr>
        <w:t xml:space="preserve">  </w:t>
      </w:r>
      <w:r w:rsidRPr="00265EB6">
        <w:rPr>
          <w:rFonts w:hAnsi="DFKai-SB" w:cs="黑体" w:hint="eastAsia"/>
          <w:spacing w:val="-20"/>
          <w:szCs w:val="28"/>
        </w:rPr>
        <w:t>学期</w:t>
      </w:r>
      <w:r w:rsidRPr="00265EB6">
        <w:rPr>
          <w:rFonts w:hAnsi="DFKai-SB" w:cs="黑体"/>
          <w:spacing w:val="-20"/>
          <w:szCs w:val="28"/>
          <w:u w:val="single"/>
        </w:rPr>
        <w:t xml:space="preserve">  </w:t>
      </w:r>
      <w:r>
        <w:rPr>
          <w:rFonts w:hAnsi="DFKai-SB" w:cs="黑体"/>
          <w:spacing w:val="-20"/>
          <w:szCs w:val="28"/>
          <w:u w:val="single"/>
        </w:rPr>
        <w:t xml:space="preserve">   </w:t>
      </w:r>
      <w:r>
        <w:rPr>
          <w:rFonts w:hAnsi="DFKai-SB" w:cs="黑体" w:hint="eastAsia"/>
          <w:spacing w:val="-20"/>
          <w:szCs w:val="28"/>
          <w:u w:val="single"/>
        </w:rPr>
        <w:t>电子信息工程技术</w:t>
      </w:r>
      <w:r>
        <w:rPr>
          <w:rFonts w:hAnsi="DFKai-SB" w:cs="黑体"/>
          <w:spacing w:val="-20"/>
          <w:szCs w:val="28"/>
          <w:u w:val="single"/>
        </w:rPr>
        <w:t xml:space="preserve">  </w:t>
      </w:r>
      <w:r w:rsidRPr="00265EB6">
        <w:rPr>
          <w:rFonts w:hAnsi="DFKai-SB" w:cs="黑体"/>
          <w:spacing w:val="-20"/>
          <w:szCs w:val="28"/>
          <w:u w:val="single"/>
        </w:rPr>
        <w:t xml:space="preserve">  </w:t>
      </w:r>
      <w:r w:rsidRPr="00265EB6">
        <w:rPr>
          <w:rFonts w:hAnsi="DFKai-SB" w:cs="黑体" w:hint="eastAsia"/>
          <w:spacing w:val="-20"/>
          <w:szCs w:val="28"/>
        </w:rPr>
        <w:t>专业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1"/>
        <w:gridCol w:w="554"/>
        <w:gridCol w:w="239"/>
        <w:gridCol w:w="112"/>
        <w:gridCol w:w="272"/>
        <w:gridCol w:w="1195"/>
        <w:gridCol w:w="63"/>
        <w:gridCol w:w="512"/>
        <w:gridCol w:w="612"/>
        <w:gridCol w:w="1105"/>
        <w:gridCol w:w="85"/>
        <w:gridCol w:w="340"/>
        <w:gridCol w:w="709"/>
        <w:gridCol w:w="177"/>
        <w:gridCol w:w="673"/>
        <w:gridCol w:w="142"/>
        <w:gridCol w:w="374"/>
        <w:gridCol w:w="872"/>
      </w:tblGrid>
      <w:tr w:rsidR="009B11AB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课程名称</w:t>
            </w:r>
          </w:p>
        </w:tc>
        <w:tc>
          <w:tcPr>
            <w:tcW w:w="5005" w:type="dxa"/>
            <w:gridSpan w:val="10"/>
            <w:vAlign w:val="center"/>
          </w:tcPr>
          <w:p w:rsidR="009B11AB" w:rsidRPr="00265EB6" w:rsidRDefault="009B11AB" w:rsidP="00F5603C">
            <w:pPr>
              <w:snapToGrid w:val="0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 w:hint="eastAsia"/>
                <w:szCs w:val="21"/>
              </w:rPr>
              <w:t>网络技术及应用</w:t>
            </w:r>
          </w:p>
        </w:tc>
        <w:tc>
          <w:tcPr>
            <w:tcW w:w="992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课程代号</w:t>
            </w:r>
          </w:p>
        </w:tc>
        <w:tc>
          <w:tcPr>
            <w:tcW w:w="1246" w:type="dxa"/>
            <w:gridSpan w:val="2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</w:tr>
      <w:tr w:rsidR="009B11AB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课程类型</w:t>
            </w:r>
          </w:p>
        </w:tc>
        <w:tc>
          <w:tcPr>
            <w:tcW w:w="5005" w:type="dxa"/>
            <w:gridSpan w:val="10"/>
            <w:vAlign w:val="center"/>
          </w:tcPr>
          <w:p w:rsidR="009B11AB" w:rsidRPr="00265EB6" w:rsidRDefault="009B11AB" w:rsidP="00595CF3">
            <w:pPr>
              <w:snapToGrid w:val="0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素质通识</w:t>
            </w:r>
            <w:r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学院统整</w:t>
            </w:r>
            <w:r>
              <w:rPr>
                <w:rFonts w:ascii="PMingLiU" w:hAnsi="PMingLiU" w:cs="黑体"/>
                <w:szCs w:val="21"/>
              </w:rPr>
              <w:t xml:space="preserve"> 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专业核心</w:t>
            </w:r>
            <w:r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专业选修</w:t>
            </w:r>
          </w:p>
        </w:tc>
        <w:tc>
          <w:tcPr>
            <w:tcW w:w="992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授课教师</w:t>
            </w:r>
          </w:p>
        </w:tc>
        <w:tc>
          <w:tcPr>
            <w:tcW w:w="1246" w:type="dxa"/>
            <w:gridSpan w:val="2"/>
            <w:vAlign w:val="center"/>
          </w:tcPr>
          <w:p w:rsidR="009B11AB" w:rsidRPr="00265EB6" w:rsidRDefault="009B11AB" w:rsidP="00843C7B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 w:hint="eastAsia"/>
                <w:szCs w:val="21"/>
              </w:rPr>
              <w:t>徐鹏</w:t>
            </w:r>
          </w:p>
        </w:tc>
      </w:tr>
      <w:tr w:rsidR="009B11AB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修读方式</w:t>
            </w:r>
          </w:p>
        </w:tc>
        <w:tc>
          <w:tcPr>
            <w:tcW w:w="5005" w:type="dxa"/>
            <w:gridSpan w:val="10"/>
            <w:vAlign w:val="center"/>
          </w:tcPr>
          <w:p w:rsidR="009B11AB" w:rsidRPr="00265EB6" w:rsidRDefault="009B11AB" w:rsidP="00244999">
            <w:pPr>
              <w:snapToGrid w:val="0"/>
              <w:rPr>
                <w:rFonts w:ascii="PMingLiU" w:eastAsia="PMingLiU" w:cs="黑体"/>
                <w:szCs w:val="21"/>
              </w:rPr>
            </w:pP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必修</w:t>
            </w:r>
            <w:r w:rsidRPr="00265EB6"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必选</w:t>
            </w:r>
            <w:r w:rsidRPr="00265EB6">
              <w:rPr>
                <w:rFonts w:ascii="PMingLiU" w:hAnsi="PMingLiU" w:cs="黑体"/>
                <w:szCs w:val="21"/>
              </w:rPr>
              <w:t xml:space="preserve">    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选修</w:t>
            </w:r>
          </w:p>
        </w:tc>
        <w:tc>
          <w:tcPr>
            <w:tcW w:w="992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学时</w:t>
            </w:r>
            <w:r w:rsidRPr="00265EB6">
              <w:rPr>
                <w:rFonts w:ascii="PMingLiU" w:hAnsi="PMingLiU" w:cs="黑体"/>
                <w:szCs w:val="21"/>
              </w:rPr>
              <w:t>/</w:t>
            </w:r>
            <w:r w:rsidRPr="00265EB6">
              <w:rPr>
                <w:rFonts w:ascii="PMingLiU" w:hAnsi="PMingLiU" w:cs="黑体" w:hint="eastAsia"/>
                <w:szCs w:val="21"/>
              </w:rPr>
              <w:t>学分</w:t>
            </w:r>
          </w:p>
        </w:tc>
        <w:tc>
          <w:tcPr>
            <w:tcW w:w="1246" w:type="dxa"/>
            <w:gridSpan w:val="2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/>
                <w:szCs w:val="21"/>
              </w:rPr>
              <w:t xml:space="preserve">60/3.5 </w:t>
            </w:r>
          </w:p>
        </w:tc>
      </w:tr>
      <w:tr w:rsidR="009B11AB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9B11AB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 w:hint="eastAsia"/>
                <w:szCs w:val="21"/>
              </w:rPr>
              <w:t>是否配备</w:t>
            </w:r>
          </w:p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教学助理</w:t>
            </w:r>
          </w:p>
        </w:tc>
        <w:tc>
          <w:tcPr>
            <w:tcW w:w="5005" w:type="dxa"/>
            <w:gridSpan w:val="10"/>
            <w:vAlign w:val="center"/>
          </w:tcPr>
          <w:p w:rsidR="009B11AB" w:rsidRPr="00265EB6" w:rsidRDefault="009B11AB" w:rsidP="00244999">
            <w:pPr>
              <w:snapToGrid w:val="0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>
              <w:rPr>
                <w:rFonts w:ascii="PMingLiU" w:hAnsi="PMingLiU" w:cs="黑体" w:hint="eastAsia"/>
                <w:szCs w:val="21"/>
              </w:rPr>
              <w:t>是</w:t>
            </w:r>
            <w:r w:rsidRPr="00265EB6"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hAnsi="PMingLiU" w:cs="黑体"/>
                <w:szCs w:val="21"/>
              </w:rPr>
              <w:t xml:space="preserve">   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>
              <w:rPr>
                <w:rFonts w:ascii="PMingLiU" w:hAnsi="PMingLiU" w:cs="黑体" w:hint="eastAsia"/>
                <w:szCs w:val="21"/>
              </w:rPr>
              <w:t>否</w:t>
            </w:r>
          </w:p>
        </w:tc>
        <w:tc>
          <w:tcPr>
            <w:tcW w:w="992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实践学时</w:t>
            </w:r>
          </w:p>
        </w:tc>
        <w:tc>
          <w:tcPr>
            <w:tcW w:w="1246" w:type="dxa"/>
            <w:gridSpan w:val="2"/>
            <w:vAlign w:val="center"/>
          </w:tcPr>
          <w:p w:rsidR="009B11AB" w:rsidRPr="00EA47D7" w:rsidRDefault="009B11AB" w:rsidP="00265EB6">
            <w:pPr>
              <w:snapToGrid w:val="0"/>
              <w:jc w:val="center"/>
              <w:rPr>
                <w:rFonts w:ascii="PMingLiU" w:cs="黑体"/>
                <w:szCs w:val="21"/>
              </w:rPr>
            </w:pPr>
            <w:r>
              <w:rPr>
                <w:rFonts w:ascii="PMingLiU" w:cs="黑体"/>
                <w:szCs w:val="21"/>
              </w:rPr>
              <w:t>30</w:t>
            </w:r>
          </w:p>
        </w:tc>
      </w:tr>
      <w:tr w:rsidR="009B11AB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上课地点</w:t>
            </w:r>
          </w:p>
        </w:tc>
        <w:tc>
          <w:tcPr>
            <w:tcW w:w="5005" w:type="dxa"/>
            <w:gridSpan w:val="10"/>
            <w:vAlign w:val="center"/>
          </w:tcPr>
          <w:p w:rsidR="009B11AB" w:rsidRPr="00265EB6" w:rsidRDefault="009B11AB" w:rsidP="00244999">
            <w:pPr>
              <w:snapToGrid w:val="0"/>
              <w:rPr>
                <w:rFonts w:ascii="PMingLiU" w:eastAsia="PMingLiU" w:cs="黑体"/>
                <w:szCs w:val="21"/>
              </w:rPr>
            </w:pP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校内</w:t>
            </w:r>
            <w:r w:rsidRPr="00265EB6">
              <w:rPr>
                <w:rFonts w:ascii="PMingLiU" w:hAnsi="PMingLiU" w:cs="黑体"/>
                <w:szCs w:val="21"/>
              </w:rPr>
              <w:t xml:space="preserve">   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校外</w:t>
            </w:r>
          </w:p>
        </w:tc>
        <w:tc>
          <w:tcPr>
            <w:tcW w:w="992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周学时</w:t>
            </w:r>
          </w:p>
        </w:tc>
        <w:tc>
          <w:tcPr>
            <w:tcW w:w="1246" w:type="dxa"/>
            <w:gridSpan w:val="2"/>
            <w:vAlign w:val="center"/>
          </w:tcPr>
          <w:p w:rsidR="009B11AB" w:rsidRPr="008A7B75" w:rsidRDefault="009B11AB" w:rsidP="00265EB6">
            <w:pPr>
              <w:snapToGrid w:val="0"/>
              <w:jc w:val="center"/>
              <w:rPr>
                <w:rFonts w:ascii="PMingLiU" w:cs="黑体"/>
                <w:szCs w:val="21"/>
              </w:rPr>
            </w:pPr>
            <w:r>
              <w:rPr>
                <w:rFonts w:ascii="PMingLiU" w:cs="黑体"/>
                <w:szCs w:val="21"/>
              </w:rPr>
              <w:t>4</w:t>
            </w:r>
          </w:p>
        </w:tc>
      </w:tr>
      <w:tr w:rsidR="009B11AB" w:rsidRPr="00D22DD6" w:rsidTr="0017231B">
        <w:trPr>
          <w:trHeight w:val="397"/>
        </w:trPr>
        <w:tc>
          <w:tcPr>
            <w:tcW w:w="1544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教学场所</w:t>
            </w:r>
          </w:p>
        </w:tc>
        <w:tc>
          <w:tcPr>
            <w:tcW w:w="7243" w:type="dxa"/>
            <w:gridSpan w:val="15"/>
            <w:vAlign w:val="center"/>
          </w:tcPr>
          <w:p w:rsidR="009B11AB" w:rsidRPr="00265EB6" w:rsidRDefault="009B11AB" w:rsidP="002A3147">
            <w:pPr>
              <w:snapToGrid w:val="0"/>
              <w:rPr>
                <w:rFonts w:ascii="PMingLiU" w:hAnsi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教室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实训（验）室</w:t>
            </w:r>
            <w:r w:rsidRPr="00265EB6"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一体化教室</w:t>
            </w:r>
            <w:r w:rsidRPr="00265EB6"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生产性实训基地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>
              <w:rPr>
                <w:rFonts w:ascii="PMingLiU" w:hAnsi="PMingLiU" w:cs="黑体" w:hint="eastAsia"/>
                <w:szCs w:val="21"/>
              </w:rPr>
              <w:t>其它</w:t>
            </w:r>
            <w:r w:rsidRPr="00265EB6">
              <w:rPr>
                <w:rFonts w:ascii="PMingLiU" w:hAnsi="PMingLiU" w:cs="黑体"/>
                <w:szCs w:val="21"/>
              </w:rPr>
              <w:t>(       )</w:t>
            </w:r>
          </w:p>
        </w:tc>
      </w:tr>
      <w:tr w:rsidR="009B11AB" w:rsidRPr="00D22DD6" w:rsidTr="008D549D">
        <w:trPr>
          <w:trHeight w:val="410"/>
        </w:trPr>
        <w:tc>
          <w:tcPr>
            <w:tcW w:w="1544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办公地点</w:t>
            </w:r>
          </w:p>
        </w:tc>
        <w:tc>
          <w:tcPr>
            <w:tcW w:w="3871" w:type="dxa"/>
            <w:gridSpan w:val="7"/>
            <w:vAlign w:val="center"/>
          </w:tcPr>
          <w:p w:rsidR="009B11AB" w:rsidRPr="003B6599" w:rsidRDefault="009B11AB" w:rsidP="008C73A8">
            <w:pPr>
              <w:snapToGrid w:val="0"/>
              <w:jc w:val="center"/>
              <w:rPr>
                <w:rFonts w:ascii="PMingLiU" w:cs="黑体"/>
                <w:szCs w:val="21"/>
              </w:rPr>
            </w:pPr>
            <w:r>
              <w:rPr>
                <w:rFonts w:ascii="PMingLiU" w:cs="黑体" w:hint="eastAsia"/>
                <w:szCs w:val="21"/>
              </w:rPr>
              <w:t>实训楼</w:t>
            </w:r>
            <w:r>
              <w:rPr>
                <w:rFonts w:ascii="PMingLiU" w:cs="黑体"/>
                <w:szCs w:val="21"/>
              </w:rPr>
              <w:t>208</w:t>
            </w:r>
          </w:p>
        </w:tc>
        <w:tc>
          <w:tcPr>
            <w:tcW w:w="1134" w:type="dxa"/>
            <w:gridSpan w:val="3"/>
            <w:vAlign w:val="center"/>
          </w:tcPr>
          <w:p w:rsidR="009B11AB" w:rsidRPr="00265EB6" w:rsidRDefault="009B11AB" w:rsidP="009B11AB">
            <w:pPr>
              <w:snapToGrid w:val="0"/>
              <w:ind w:firstLineChars="50" w:firstLine="31680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联系方式</w:t>
            </w:r>
          </w:p>
        </w:tc>
        <w:tc>
          <w:tcPr>
            <w:tcW w:w="2238" w:type="dxa"/>
            <w:gridSpan w:val="5"/>
            <w:vAlign w:val="center"/>
          </w:tcPr>
          <w:p w:rsidR="009B11AB" w:rsidRPr="00265EB6" w:rsidRDefault="009B11AB" w:rsidP="00812EBE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/>
                <w:szCs w:val="21"/>
              </w:rPr>
              <w:t>13936262658</w:t>
            </w:r>
          </w:p>
        </w:tc>
      </w:tr>
      <w:tr w:rsidR="009B11AB" w:rsidRPr="00D22DD6" w:rsidTr="008D549D">
        <w:trPr>
          <w:trHeight w:val="432"/>
        </w:trPr>
        <w:tc>
          <w:tcPr>
            <w:tcW w:w="1544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课外答疑时间</w:t>
            </w:r>
          </w:p>
        </w:tc>
        <w:tc>
          <w:tcPr>
            <w:tcW w:w="3871" w:type="dxa"/>
            <w:gridSpan w:val="7"/>
            <w:vAlign w:val="center"/>
          </w:tcPr>
          <w:p w:rsidR="009B11AB" w:rsidRPr="002E2C87" w:rsidRDefault="009B11AB" w:rsidP="00812EBE">
            <w:pPr>
              <w:snapToGrid w:val="0"/>
              <w:jc w:val="center"/>
              <w:rPr>
                <w:rFonts w:ascii="PMingLiU" w:cs="黑体"/>
                <w:szCs w:val="21"/>
              </w:rPr>
            </w:pPr>
            <w:r>
              <w:rPr>
                <w:rFonts w:ascii="PMingLiU" w:cs="黑体" w:hint="eastAsia"/>
                <w:szCs w:val="21"/>
              </w:rPr>
              <w:t>每周三、周五下午</w:t>
            </w:r>
          </w:p>
        </w:tc>
        <w:tc>
          <w:tcPr>
            <w:tcW w:w="1134" w:type="dxa"/>
            <w:gridSpan w:val="3"/>
            <w:vAlign w:val="center"/>
          </w:tcPr>
          <w:p w:rsidR="009B11AB" w:rsidRDefault="009B11AB" w:rsidP="00812EBE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 w:hint="eastAsia"/>
                <w:szCs w:val="21"/>
              </w:rPr>
              <w:t>学程课程</w:t>
            </w:r>
          </w:p>
        </w:tc>
        <w:tc>
          <w:tcPr>
            <w:tcW w:w="2238" w:type="dxa"/>
            <w:gridSpan w:val="5"/>
            <w:vAlign w:val="center"/>
          </w:tcPr>
          <w:p w:rsidR="009B11AB" w:rsidRDefault="009B11AB" w:rsidP="00812EBE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>
              <w:rPr>
                <w:rFonts w:ascii="PMingLiU" w:hAnsi="PMingLiU" w:cs="黑体" w:hint="eastAsia"/>
                <w:szCs w:val="21"/>
              </w:rPr>
              <w:t>是</w:t>
            </w:r>
            <w:r w:rsidRPr="00265EB6"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>
              <w:rPr>
                <w:rFonts w:ascii="PMingLiU" w:hAnsi="PMingLiU" w:cs="黑体" w:hint="eastAsia"/>
                <w:szCs w:val="21"/>
              </w:rPr>
              <w:t>否</w:t>
            </w:r>
          </w:p>
        </w:tc>
      </w:tr>
      <w:tr w:rsidR="009B11AB" w:rsidRPr="00D22DD6" w:rsidTr="004D755D">
        <w:tc>
          <w:tcPr>
            <w:tcW w:w="751" w:type="dxa"/>
            <w:shd w:val="clear" w:color="auto" w:fill="FFFFFF"/>
            <w:vAlign w:val="center"/>
          </w:tcPr>
          <w:p w:rsidR="009B11AB" w:rsidRPr="00265EB6" w:rsidRDefault="009B11AB" w:rsidP="007F5EAB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A</w:t>
            </w:r>
            <w:r w:rsidRPr="00265EB6">
              <w:rPr>
                <w:rFonts w:ascii="PMingLiU" w:hAnsi="PMingLiU" w:cs="黑体" w:hint="eastAsia"/>
                <w:szCs w:val="21"/>
              </w:rPr>
              <w:t>课程</w:t>
            </w:r>
            <w:r>
              <w:rPr>
                <w:rFonts w:ascii="PMingLiU" w:hAnsi="PMingLiU" w:cs="黑体" w:hint="eastAsia"/>
                <w:szCs w:val="21"/>
              </w:rPr>
              <w:t>描述</w:t>
            </w: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9B11AB" w:rsidRPr="00C00529" w:rsidRDefault="009B11AB" w:rsidP="009B11AB">
            <w:pPr>
              <w:snapToGrid w:val="0"/>
              <w:ind w:firstLineChars="195" w:firstLine="31680"/>
              <w:rPr>
                <w:rFonts w:ascii="宋体" w:cs="宋体"/>
                <w:b/>
                <w:color w:val="FF0000"/>
                <w:szCs w:val="21"/>
              </w:rPr>
            </w:pP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本课程旨在引领学生了解计算机网络基础知识，善用相应的软、硬件工具</w:t>
            </w:r>
            <w:r w:rsidRPr="00C00529">
              <w:rPr>
                <w:rFonts w:ascii="宋体" w:hAnsi="宋体" w:cs="宋体"/>
                <w:b/>
                <w:bCs/>
                <w:color w:val="FF0000"/>
                <w:szCs w:val="21"/>
              </w:rPr>
              <w:t>,</w:t>
            </w: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以实现计算机网络的设计、组建及维护</w:t>
            </w:r>
            <w:r w:rsidRPr="00C00529"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(</w:t>
            </w: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目标</w:t>
            </w:r>
            <w:r w:rsidRPr="00C00529">
              <w:rPr>
                <w:rFonts w:ascii="宋体" w:hAnsi="宋体" w:cs="宋体"/>
                <w:b/>
                <w:bCs/>
                <w:color w:val="FF0000"/>
                <w:szCs w:val="21"/>
              </w:rPr>
              <w:t>)</w:t>
            </w: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，经由地址和命令配置实现网络组建，通过策略选择应对网络威胁，运用正确方法解决日常网络故障</w:t>
            </w:r>
            <w:r w:rsidRPr="00C00529">
              <w:rPr>
                <w:rFonts w:ascii="宋体" w:hAnsi="宋体" w:cs="宋体"/>
                <w:b/>
                <w:bCs/>
                <w:color w:val="FF0000"/>
                <w:szCs w:val="21"/>
              </w:rPr>
              <w:t>(</w:t>
            </w: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历程</w:t>
            </w:r>
            <w:r w:rsidRPr="00C00529">
              <w:rPr>
                <w:rFonts w:ascii="宋体" w:hAnsi="宋体" w:cs="宋体"/>
                <w:b/>
                <w:bCs/>
                <w:color w:val="FF0000"/>
                <w:szCs w:val="21"/>
              </w:rPr>
              <w:t>)</w:t>
            </w: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，以完成校园网的组建与维护</w:t>
            </w:r>
            <w:r w:rsidRPr="00C00529">
              <w:rPr>
                <w:rFonts w:ascii="宋体" w:hAnsi="宋体" w:cs="宋体"/>
                <w:b/>
                <w:bCs/>
                <w:color w:val="FF0000"/>
                <w:szCs w:val="21"/>
              </w:rPr>
              <w:t>(</w:t>
            </w: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预期成果</w:t>
            </w:r>
            <w:r w:rsidRPr="00C00529">
              <w:rPr>
                <w:rFonts w:ascii="宋体" w:hAnsi="宋体" w:cs="宋体"/>
                <w:b/>
                <w:bCs/>
                <w:color w:val="FF0000"/>
                <w:szCs w:val="21"/>
              </w:rPr>
              <w:t>)</w:t>
            </w:r>
            <w:r w:rsidRPr="00C00529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</w:tc>
      </w:tr>
      <w:tr w:rsidR="009B11AB" w:rsidRPr="00D22DD6" w:rsidTr="0017231B">
        <w:tc>
          <w:tcPr>
            <w:tcW w:w="751" w:type="dxa"/>
            <w:shd w:val="clear" w:color="auto" w:fill="FFFFFF"/>
            <w:vAlign w:val="center"/>
          </w:tcPr>
          <w:p w:rsidR="009B11AB" w:rsidRPr="009C5982" w:rsidRDefault="009B11AB" w:rsidP="00265EB6">
            <w:pPr>
              <w:snapToGrid w:val="0"/>
              <w:jc w:val="right"/>
              <w:rPr>
                <w:rFonts w:ascii="PMingLiU" w:eastAsia="PMingLiU" w:cs="黑体"/>
                <w:szCs w:val="21"/>
                <w:u w:val="single"/>
              </w:rPr>
            </w:pPr>
            <w:r w:rsidRPr="009C5982">
              <w:rPr>
                <w:rFonts w:ascii="PMingLiU" w:hAnsi="PMingLiU" w:cs="黑体"/>
                <w:szCs w:val="21"/>
                <w:u w:val="single"/>
              </w:rPr>
              <w:t>B</w:t>
            </w:r>
            <w:r w:rsidRPr="009C5982">
              <w:rPr>
                <w:rFonts w:ascii="PMingLiU" w:hAnsi="PMingLiU" w:cs="黑体" w:hint="eastAsia"/>
                <w:szCs w:val="21"/>
                <w:u w:val="single"/>
              </w:rPr>
              <w:t>教学目标</w:t>
            </w:r>
          </w:p>
          <w:p w:rsidR="009B11AB" w:rsidRPr="00265EB6" w:rsidRDefault="009B11AB" w:rsidP="00265EB6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(</w:t>
            </w:r>
            <w:r w:rsidRPr="00265EB6">
              <w:rPr>
                <w:rFonts w:ascii="PMingLiU" w:hAnsi="PMingLiU" w:cs="黑体" w:hint="eastAsia"/>
                <w:szCs w:val="21"/>
              </w:rPr>
              <w:t>标注</w:t>
            </w:r>
          </w:p>
          <w:p w:rsidR="009B11AB" w:rsidRPr="00265EB6" w:rsidRDefault="009B11AB" w:rsidP="00265EB6">
            <w:pPr>
              <w:snapToGrid w:val="0"/>
              <w:jc w:val="right"/>
              <w:rPr>
                <w:rFonts w:ascii="PMingLiU" w:hAnsi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 w:hint="eastAsia"/>
                <w:szCs w:val="21"/>
              </w:rPr>
              <w:t>能力指标</w:t>
            </w:r>
            <w:r w:rsidRPr="00265EB6">
              <w:rPr>
                <w:rFonts w:ascii="PMingLiU" w:hAnsi="PMingLiU" w:cs="黑体"/>
                <w:szCs w:val="21"/>
              </w:rPr>
              <w:t>)</w:t>
            </w:r>
          </w:p>
        </w:tc>
        <w:tc>
          <w:tcPr>
            <w:tcW w:w="8036" w:type="dxa"/>
            <w:gridSpan w:val="17"/>
            <w:shd w:val="clear" w:color="auto" w:fill="FFFFFF"/>
          </w:tcPr>
          <w:p w:rsidR="009B11AB" w:rsidRPr="00D57297" w:rsidRDefault="009B11AB" w:rsidP="00E0205F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D57297">
              <w:rPr>
                <w:rFonts w:ascii="Times New Roman" w:hAnsi="Times New Roman"/>
                <w:bCs/>
                <w:kern w:val="0"/>
                <w:szCs w:val="21"/>
              </w:rPr>
              <w:t>1.</w:t>
            </w:r>
            <w:r w:rsidRPr="00D57297">
              <w:rPr>
                <w:rFonts w:ascii="Times New Roman" w:hAnsi="Times New Roman" w:hint="eastAsia"/>
                <w:bCs/>
                <w:kern w:val="0"/>
                <w:szCs w:val="21"/>
              </w:rPr>
              <w:t>了解计算机网络相关基础知识，能准确描述计算机网络的体系结构。</w:t>
            </w:r>
            <w:r w:rsidRPr="004D6F07">
              <w:rPr>
                <w:rFonts w:ascii="宋体" w:hAnsi="宋体" w:cs="宋体"/>
                <w:b/>
                <w:szCs w:val="21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BDc1</w:t>
            </w:r>
            <w:r w:rsidRPr="004D6F07">
              <w:rPr>
                <w:rFonts w:ascii="宋体" w:hAnsi="宋体" w:cs="宋体"/>
                <w:b/>
                <w:szCs w:val="21"/>
              </w:rPr>
              <w:t>)</w:t>
            </w:r>
          </w:p>
          <w:p w:rsidR="009B11AB" w:rsidRPr="00D57297" w:rsidRDefault="009B11AB" w:rsidP="00E0205F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D57297">
              <w:rPr>
                <w:rFonts w:ascii="Times New Roman" w:hAnsi="Times New Roman"/>
                <w:bCs/>
                <w:kern w:val="0"/>
                <w:szCs w:val="21"/>
              </w:rPr>
              <w:t>2.</w:t>
            </w:r>
            <w:r w:rsidRPr="00D57297">
              <w:rPr>
                <w:rFonts w:ascii="Times New Roman" w:hAnsi="Times New Roman" w:hint="eastAsia"/>
                <w:bCs/>
                <w:kern w:val="0"/>
                <w:szCs w:val="21"/>
              </w:rPr>
              <w:t>能够合理规划并组建局域网。</w:t>
            </w:r>
            <w:r w:rsidRPr="00230207">
              <w:rPr>
                <w:rFonts w:ascii="宋体" w:hAnsi="宋体" w:cs="宋体" w:hint="eastAsia"/>
                <w:b/>
                <w:szCs w:val="21"/>
              </w:rPr>
              <w:t>（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  <w:r w:rsidRPr="004D6F07">
              <w:rPr>
                <w:rFonts w:ascii="宋体" w:hAnsi="宋体" w:cs="宋体"/>
                <w:b/>
                <w:szCs w:val="21"/>
              </w:rPr>
              <w:t>)</w:t>
            </w:r>
          </w:p>
          <w:p w:rsidR="009B11AB" w:rsidRPr="00D57297" w:rsidRDefault="009B11AB" w:rsidP="00E0205F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D57297">
              <w:rPr>
                <w:rFonts w:ascii="Times New Roman" w:hAnsi="Times New Roman"/>
                <w:bCs/>
                <w:kern w:val="0"/>
                <w:szCs w:val="21"/>
              </w:rPr>
              <w:t>3.</w:t>
            </w:r>
            <w:r w:rsidRPr="00C00529">
              <w:rPr>
                <w:rFonts w:ascii="Times New Roman" w:hAnsi="Times New Roman" w:hint="eastAsia"/>
                <w:bCs/>
                <w:color w:val="FF0000"/>
                <w:kern w:val="0"/>
                <w:szCs w:val="21"/>
              </w:rPr>
              <w:t>熟知</w:t>
            </w:r>
            <w:r w:rsidRPr="00D57297">
              <w:rPr>
                <w:rFonts w:ascii="Times New Roman" w:hAnsi="Times New Roman" w:hint="eastAsia"/>
                <w:bCs/>
                <w:kern w:val="0"/>
                <w:szCs w:val="21"/>
              </w:rPr>
              <w:t>广域网组成，并能完成相关网络设备的配置。</w:t>
            </w:r>
            <w:r w:rsidRPr="00230207">
              <w:rPr>
                <w:rFonts w:ascii="宋体" w:hAnsi="宋体" w:cs="宋体" w:hint="eastAsia"/>
                <w:b/>
                <w:szCs w:val="21"/>
              </w:rPr>
              <w:t>（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 w:rsidRPr="004D6F07">
              <w:rPr>
                <w:rFonts w:ascii="宋体" w:hAnsi="宋体" w:cs="宋体"/>
                <w:b/>
                <w:szCs w:val="21"/>
              </w:rPr>
              <w:t>)</w:t>
            </w:r>
          </w:p>
          <w:p w:rsidR="009B11AB" w:rsidRPr="00D57297" w:rsidRDefault="009B11AB" w:rsidP="00E0205F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D57297">
              <w:rPr>
                <w:rFonts w:ascii="Times New Roman" w:hAnsi="Times New Roman"/>
                <w:bCs/>
                <w:kern w:val="0"/>
                <w:szCs w:val="21"/>
              </w:rPr>
              <w:t>4.</w:t>
            </w:r>
            <w:r w:rsidRPr="00D57297">
              <w:rPr>
                <w:rFonts w:ascii="Times New Roman" w:hAnsi="Times New Roman" w:hint="eastAsia"/>
                <w:bCs/>
                <w:kern w:val="0"/>
                <w:szCs w:val="21"/>
              </w:rPr>
              <w:t>能完成站点的建立并能进行简单网页的制作与维护。</w:t>
            </w:r>
            <w:r w:rsidRPr="004D6F07">
              <w:rPr>
                <w:rFonts w:ascii="宋体" w:hAnsi="宋体" w:cs="宋体"/>
                <w:b/>
                <w:szCs w:val="21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  <w:r w:rsidRPr="004D6F07">
              <w:rPr>
                <w:rFonts w:ascii="宋体" w:hAnsi="宋体" w:cs="宋体"/>
                <w:b/>
                <w:szCs w:val="21"/>
              </w:rPr>
              <w:t>)</w:t>
            </w:r>
          </w:p>
          <w:p w:rsidR="009B11AB" w:rsidRPr="00D57297" w:rsidRDefault="009B11AB" w:rsidP="00E0205F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D57297"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 w:rsidRPr="00C00529">
              <w:rPr>
                <w:rFonts w:ascii="Times New Roman" w:hAnsi="Times New Roman" w:hint="eastAsia"/>
                <w:bCs/>
                <w:color w:val="FF0000"/>
                <w:kern w:val="0"/>
                <w:szCs w:val="21"/>
              </w:rPr>
              <w:t>运用应对策略完成计算机网络的安全防护。</w:t>
            </w:r>
            <w:r w:rsidRPr="004D6F07">
              <w:rPr>
                <w:rFonts w:ascii="宋体" w:hAnsi="宋体" w:cs="宋体"/>
                <w:b/>
                <w:szCs w:val="21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DDc1</w:t>
            </w:r>
            <w:r w:rsidRPr="004D6F07">
              <w:rPr>
                <w:rFonts w:ascii="宋体" w:hAnsi="宋体" w:cs="宋体"/>
                <w:b/>
                <w:szCs w:val="21"/>
              </w:rPr>
              <w:t>)</w:t>
            </w:r>
          </w:p>
          <w:p w:rsidR="009B11AB" w:rsidRPr="00D87205" w:rsidRDefault="009B11AB" w:rsidP="00E0205F">
            <w:pPr>
              <w:widowControl/>
              <w:spacing w:line="360" w:lineRule="exact"/>
              <w:rPr>
                <w:rFonts w:ascii="宋体" w:cs="宋体"/>
                <w:b/>
                <w:szCs w:val="21"/>
              </w:rPr>
            </w:pPr>
            <w:r w:rsidRPr="00D57297">
              <w:rPr>
                <w:rFonts w:ascii="Times New Roman" w:hAnsi="Times New Roman"/>
                <w:bCs/>
                <w:kern w:val="0"/>
                <w:szCs w:val="21"/>
              </w:rPr>
              <w:t>6.</w:t>
            </w:r>
            <w:r w:rsidRPr="00D57297">
              <w:rPr>
                <w:rFonts w:ascii="Times New Roman" w:hAnsi="Times New Roman" w:hint="eastAsia"/>
                <w:bCs/>
                <w:kern w:val="0"/>
                <w:szCs w:val="21"/>
              </w:rPr>
              <w:t>能够对计算机网络日常使用中产生的故障进行判断及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维护</w:t>
            </w:r>
            <w:r w:rsidRPr="00D57297"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  <w:r w:rsidRPr="004D6F07">
              <w:rPr>
                <w:rFonts w:ascii="宋体" w:hAnsi="宋体" w:cs="宋体"/>
                <w:b/>
                <w:szCs w:val="21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DDc2</w:t>
            </w:r>
            <w:r w:rsidRPr="004D6F07">
              <w:rPr>
                <w:rFonts w:ascii="宋体" w:hAnsi="宋体" w:cs="宋体"/>
                <w:b/>
                <w:szCs w:val="21"/>
              </w:rPr>
              <w:t>)</w:t>
            </w:r>
          </w:p>
        </w:tc>
      </w:tr>
      <w:tr w:rsidR="009B11AB" w:rsidRPr="00D22DD6" w:rsidTr="0017231B">
        <w:tc>
          <w:tcPr>
            <w:tcW w:w="751" w:type="dxa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C</w:t>
            </w:r>
            <w:r w:rsidRPr="00265EB6">
              <w:rPr>
                <w:rFonts w:ascii="PMingLiU" w:hAnsi="PMingLiU" w:cs="黑体" w:hint="eastAsia"/>
                <w:szCs w:val="21"/>
              </w:rPr>
              <w:t>核心能力</w:t>
            </w:r>
          </w:p>
        </w:tc>
        <w:tc>
          <w:tcPr>
            <w:tcW w:w="1177" w:type="dxa"/>
            <w:gridSpan w:val="4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沟通整合</w:t>
            </w:r>
          </w:p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(A)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学习创新</w:t>
            </w:r>
          </w:p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(B)</w:t>
            </w:r>
          </w:p>
        </w:tc>
        <w:tc>
          <w:tcPr>
            <w:tcW w:w="1187" w:type="dxa"/>
            <w:gridSpan w:val="3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责任关怀</w:t>
            </w:r>
          </w:p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(C)</w:t>
            </w:r>
          </w:p>
        </w:tc>
        <w:tc>
          <w:tcPr>
            <w:tcW w:w="1190" w:type="dxa"/>
            <w:gridSpan w:val="2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问题解决</w:t>
            </w:r>
          </w:p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(D)</w:t>
            </w:r>
          </w:p>
        </w:tc>
        <w:tc>
          <w:tcPr>
            <w:tcW w:w="1226" w:type="dxa"/>
            <w:gridSpan w:val="3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专业技能</w:t>
            </w:r>
          </w:p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(E)</w:t>
            </w:r>
          </w:p>
        </w:tc>
        <w:tc>
          <w:tcPr>
            <w:tcW w:w="1189" w:type="dxa"/>
            <w:gridSpan w:val="3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职业素养</w:t>
            </w:r>
          </w:p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(F)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 w:hint="eastAsia"/>
                <w:kern w:val="0"/>
                <w:szCs w:val="21"/>
              </w:rPr>
              <w:t>备注</w:t>
            </w:r>
          </w:p>
        </w:tc>
      </w:tr>
      <w:tr w:rsidR="009B11AB" w:rsidRPr="00D22DD6" w:rsidTr="0017231B">
        <w:tc>
          <w:tcPr>
            <w:tcW w:w="751" w:type="dxa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D</w:t>
            </w:r>
            <w:r w:rsidRPr="00265EB6">
              <w:rPr>
                <w:rFonts w:ascii="PMingLiU" w:hAnsi="PMingLiU" w:cs="黑体" w:hint="eastAsia"/>
                <w:szCs w:val="21"/>
              </w:rPr>
              <w:t>课程权重</w:t>
            </w:r>
          </w:p>
        </w:tc>
        <w:tc>
          <w:tcPr>
            <w:tcW w:w="1177" w:type="dxa"/>
            <w:gridSpan w:val="4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0%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B11AB" w:rsidRPr="00265EB6" w:rsidRDefault="009B11AB" w:rsidP="00995B3E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15%</w:t>
            </w:r>
          </w:p>
        </w:tc>
        <w:tc>
          <w:tcPr>
            <w:tcW w:w="1187" w:type="dxa"/>
            <w:gridSpan w:val="3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宋体" w:cs="黑体"/>
                <w:kern w:val="0"/>
                <w:szCs w:val="21"/>
              </w:rPr>
            </w:pPr>
            <w:r>
              <w:rPr>
                <w:rFonts w:ascii="宋体" w:cs="黑体"/>
                <w:kern w:val="0"/>
                <w:szCs w:val="21"/>
              </w:rPr>
              <w:t>0%</w:t>
            </w:r>
          </w:p>
        </w:tc>
        <w:tc>
          <w:tcPr>
            <w:tcW w:w="1190" w:type="dxa"/>
            <w:gridSpan w:val="2"/>
            <w:shd w:val="clear" w:color="auto" w:fill="FFFFFF"/>
            <w:vAlign w:val="center"/>
          </w:tcPr>
          <w:p w:rsidR="009B11AB" w:rsidRPr="00FB49EB" w:rsidRDefault="009B11AB" w:rsidP="00FB49EB">
            <w:pPr>
              <w:adjustRightInd w:val="0"/>
              <w:snapToGrid w:val="0"/>
              <w:jc w:val="center"/>
              <w:rPr>
                <w:rFonts w:ascii="宋体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20%</w:t>
            </w:r>
          </w:p>
        </w:tc>
        <w:tc>
          <w:tcPr>
            <w:tcW w:w="1226" w:type="dxa"/>
            <w:gridSpan w:val="3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65%</w:t>
            </w:r>
          </w:p>
        </w:tc>
        <w:tc>
          <w:tcPr>
            <w:tcW w:w="1189" w:type="dxa"/>
            <w:gridSpan w:val="3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0%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ascii="宋体" w:hAnsi="宋体" w:cs="黑体" w:hint="eastAsia"/>
                <w:kern w:val="0"/>
                <w:szCs w:val="21"/>
              </w:rPr>
              <w:t>合计</w:t>
            </w:r>
            <w:r w:rsidRPr="00265EB6">
              <w:rPr>
                <w:rFonts w:ascii="宋体" w:hAnsi="宋体" w:cs="黑体"/>
                <w:kern w:val="0"/>
                <w:szCs w:val="21"/>
              </w:rPr>
              <w:t>100%</w:t>
            </w:r>
          </w:p>
        </w:tc>
      </w:tr>
      <w:tr w:rsidR="009B11AB" w:rsidRPr="00D22DD6" w:rsidTr="0017231B">
        <w:trPr>
          <w:trHeight w:val="454"/>
        </w:trPr>
        <w:tc>
          <w:tcPr>
            <w:tcW w:w="751" w:type="dxa"/>
            <w:vMerge w:val="restart"/>
            <w:shd w:val="clear" w:color="auto" w:fill="FFFFFF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E</w:t>
            </w:r>
            <w:r>
              <w:rPr>
                <w:rFonts w:ascii="PMingLiU" w:hAnsi="PMingLiU" w:cs="黑体" w:hint="eastAsia"/>
                <w:szCs w:val="21"/>
              </w:rPr>
              <w:t>教材</w:t>
            </w:r>
            <w:r w:rsidRPr="00265EB6">
              <w:rPr>
                <w:rFonts w:ascii="PMingLiU" w:hAnsi="PMingLiU" w:cs="黑体" w:hint="eastAsia"/>
                <w:szCs w:val="21"/>
              </w:rPr>
              <w:t>内容</w:t>
            </w:r>
          </w:p>
          <w:p w:rsidR="009B11AB" w:rsidRPr="00265EB6" w:rsidRDefault="009B11AB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大纲</w:t>
            </w: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9B11AB" w:rsidRPr="00265EB6" w:rsidRDefault="009B11AB" w:rsidP="00302463">
            <w:pPr>
              <w:adjustRightInd w:val="0"/>
              <w:snapToGrid w:val="0"/>
              <w:jc w:val="lef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计算机网络</w:t>
            </w:r>
            <w:r w:rsidRPr="00F30F7F">
              <w:rPr>
                <w:rFonts w:ascii="宋体" w:hAnsi="宋体" w:hint="eastAsia"/>
                <w:szCs w:val="21"/>
              </w:rPr>
              <w:t>概述</w:t>
            </w: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(M1-</w:t>
            </w:r>
            <w:r>
              <w:rPr>
                <w:rFonts w:ascii="宋体" w:hAnsi="宋体" w:cs="宋体"/>
                <w:b/>
                <w:szCs w:val="21"/>
              </w:rPr>
              <w:t>BDc1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</w:tr>
      <w:tr w:rsidR="009B11AB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9B11AB" w:rsidRPr="00265EB6" w:rsidRDefault="009B11AB" w:rsidP="00F63A42">
            <w:pPr>
              <w:adjustRightInd w:val="0"/>
              <w:snapToGrid w:val="0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局域网技术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(M</w:t>
            </w: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9A0D55">
              <w:rPr>
                <w:rFonts w:ascii="宋体"/>
                <w:b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</w:tr>
      <w:tr w:rsidR="009B11AB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9B11AB" w:rsidRDefault="009B11AB" w:rsidP="00DE367B">
            <w:pPr>
              <w:pStyle w:val="PlainText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广域网技术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(M3-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EDc1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9B11AB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9B11AB" w:rsidRDefault="009B11AB" w:rsidP="00DE367B">
            <w:pPr>
              <w:pStyle w:val="PlainText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网站建立与网页维护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M4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EDc2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9B11AB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9B11AB" w:rsidRDefault="009B11AB" w:rsidP="00DE367B">
            <w:pPr>
              <w:pStyle w:val="PlainText"/>
              <w:tabs>
                <w:tab w:val="left" w:pos="7065"/>
              </w:tabs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计算机网络安全技术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(M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DDc1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9B11AB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9B11AB" w:rsidRDefault="009B11AB" w:rsidP="00DE367B">
            <w:pPr>
              <w:pStyle w:val="PlainText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网络日常故障判断及维护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M6-DDc2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9B11AB" w:rsidRPr="00D22DD6" w:rsidTr="0017231B">
        <w:tc>
          <w:tcPr>
            <w:tcW w:w="751" w:type="dxa"/>
            <w:vAlign w:val="center"/>
          </w:tcPr>
          <w:p w:rsidR="009B11AB" w:rsidRPr="00265EB6" w:rsidRDefault="009B11AB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F</w:t>
            </w:r>
            <w:r w:rsidRPr="00265EB6">
              <w:rPr>
                <w:rFonts w:ascii="PMingLiU" w:hAnsi="PMingLiU" w:cs="黑体" w:hint="eastAsia"/>
                <w:szCs w:val="21"/>
              </w:rPr>
              <w:t>教学方式</w:t>
            </w:r>
          </w:p>
        </w:tc>
        <w:tc>
          <w:tcPr>
            <w:tcW w:w="8036" w:type="dxa"/>
            <w:gridSpan w:val="17"/>
            <w:vAlign w:val="center"/>
          </w:tcPr>
          <w:p w:rsidR="009B11AB" w:rsidRPr="00D22DD6" w:rsidRDefault="009B11AB" w:rsidP="008D549D">
            <w:pPr>
              <w:tabs>
                <w:tab w:val="num" w:pos="720"/>
              </w:tabs>
              <w:snapToGrid w:val="0"/>
              <w:rPr>
                <w:rFonts w:ascii="PMingLiU" w:hAnsi="PMingLiU"/>
                <w:szCs w:val="24"/>
              </w:rPr>
            </w:pP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讲授</w:t>
            </w:r>
            <w:r w:rsidRPr="00D22DD6">
              <w:rPr>
                <w:rFonts w:ascii="PMingLiU" w:hAnsi="PMingLiU"/>
                <w:szCs w:val="24"/>
              </w:rPr>
              <w:t xml:space="preserve">  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讨论或座谈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问题导向学习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分组合作学习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专题学习</w:t>
            </w:r>
            <w:r w:rsidRPr="00D22DD6">
              <w:rPr>
                <w:rFonts w:ascii="PMingLiU" w:hAnsi="PMingLiU"/>
                <w:szCs w:val="24"/>
              </w:rPr>
              <w:t xml:space="preserve"> </w:t>
            </w:r>
          </w:p>
          <w:p w:rsidR="009B11AB" w:rsidRPr="00FB03B3" w:rsidRDefault="009B11AB" w:rsidP="00FB03B3">
            <w:pPr>
              <w:tabs>
                <w:tab w:val="left" w:pos="720"/>
              </w:tabs>
              <w:snapToGrid w:val="0"/>
              <w:rPr>
                <w:rFonts w:ascii="PMingLiU" w:eastAsia="PMingLiU" w:cs="黑体"/>
                <w:kern w:val="0"/>
                <w:szCs w:val="21"/>
              </w:rPr>
            </w:pP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实作学习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发表学习</w:t>
            </w:r>
            <w:r w:rsidRPr="00D22DD6">
              <w:rPr>
                <w:rFonts w:ascii="PMingLiU" w:hAnsi="PMingLiU"/>
                <w:szCs w:val="24"/>
              </w:rPr>
              <w:t xml:space="preserve">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实习</w:t>
            </w:r>
            <w:r w:rsidRPr="00D22DD6">
              <w:rPr>
                <w:rFonts w:ascii="PMingLiU" w:hAnsi="PMingLiU"/>
                <w:szCs w:val="24"/>
              </w:rPr>
              <w:t xml:space="preserve">      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参观访问</w:t>
            </w:r>
            <w:r w:rsidRPr="00D22DD6">
              <w:rPr>
                <w:rFonts w:ascii="PMingLiU" w:hAnsi="PMingLiU"/>
                <w:szCs w:val="24"/>
              </w:rPr>
              <w:t xml:space="preserve">  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其它</w:t>
            </w:r>
            <w:r w:rsidRPr="00D22DD6">
              <w:rPr>
                <w:rFonts w:ascii="PMingLiU" w:hAnsi="PMingLiU"/>
                <w:szCs w:val="24"/>
              </w:rPr>
              <w:t xml:space="preserve">( </w:t>
            </w:r>
            <w:r w:rsidRPr="00D22DD6">
              <w:rPr>
                <w:rFonts w:ascii="PMingLiU" w:hAnsi="PMingLiU" w:hint="eastAsia"/>
                <w:szCs w:val="24"/>
              </w:rPr>
              <w:t>模拟演练</w:t>
            </w:r>
            <w:r w:rsidRPr="00D22DD6">
              <w:rPr>
                <w:rFonts w:ascii="PMingLiU" w:hAnsi="PMingLiU"/>
                <w:szCs w:val="24"/>
              </w:rPr>
              <w:t xml:space="preserve"> )</w:t>
            </w:r>
          </w:p>
        </w:tc>
      </w:tr>
      <w:tr w:rsidR="009B11AB" w:rsidRPr="00D22DD6" w:rsidTr="0017231B">
        <w:tc>
          <w:tcPr>
            <w:tcW w:w="751" w:type="dxa"/>
            <w:vMerge w:val="restart"/>
            <w:vAlign w:val="center"/>
          </w:tcPr>
          <w:p w:rsidR="009B11AB" w:rsidRPr="00265EB6" w:rsidRDefault="009B11AB" w:rsidP="00265EB6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G</w:t>
            </w:r>
            <w:r w:rsidRPr="00265EB6">
              <w:rPr>
                <w:rFonts w:ascii="PMingLiU" w:hAnsi="PMingLiU" w:cs="黑体" w:hint="eastAsia"/>
                <w:szCs w:val="21"/>
              </w:rPr>
              <w:t>学习评价</w:t>
            </w:r>
          </w:p>
        </w:tc>
        <w:tc>
          <w:tcPr>
            <w:tcW w:w="554" w:type="dxa"/>
          </w:tcPr>
          <w:p w:rsidR="009B11AB" w:rsidRPr="00265EB6" w:rsidRDefault="009B11AB" w:rsidP="00265EB6">
            <w:pPr>
              <w:snapToGrid w:val="0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成绩项目</w:t>
            </w:r>
          </w:p>
        </w:tc>
        <w:tc>
          <w:tcPr>
            <w:tcW w:w="351" w:type="dxa"/>
            <w:gridSpan w:val="2"/>
          </w:tcPr>
          <w:p w:rsidR="009B11AB" w:rsidRPr="00265EB6" w:rsidRDefault="009B11AB" w:rsidP="00265EB6">
            <w:pPr>
              <w:snapToGrid w:val="0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配分</w:t>
            </w:r>
          </w:p>
        </w:tc>
        <w:tc>
          <w:tcPr>
            <w:tcW w:w="1530" w:type="dxa"/>
            <w:gridSpan w:val="3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评价方式</w:t>
            </w:r>
          </w:p>
          <w:p w:rsidR="009B11AB" w:rsidRPr="00265EB6" w:rsidRDefault="009B11AB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/>
                <w:szCs w:val="21"/>
              </w:rPr>
              <w:t>(</w:t>
            </w:r>
            <w:r w:rsidRPr="00265EB6">
              <w:rPr>
                <w:rFonts w:cs="黑体" w:hint="eastAsia"/>
                <w:szCs w:val="21"/>
              </w:rPr>
              <w:t>呼应能力指标</w:t>
            </w:r>
            <w:r w:rsidRPr="00265EB6">
              <w:rPr>
                <w:rFonts w:cs="黑体"/>
                <w:szCs w:val="21"/>
              </w:rPr>
              <w:t>)</w:t>
            </w:r>
          </w:p>
        </w:tc>
        <w:tc>
          <w:tcPr>
            <w:tcW w:w="512" w:type="dxa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细项配分</w:t>
            </w:r>
          </w:p>
        </w:tc>
        <w:tc>
          <w:tcPr>
            <w:tcW w:w="5089" w:type="dxa"/>
            <w:gridSpan w:val="10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说明</w:t>
            </w:r>
          </w:p>
        </w:tc>
      </w:tr>
      <w:tr w:rsidR="009B11AB" w:rsidRPr="00D22DD6" w:rsidTr="00C92E11">
        <w:trPr>
          <w:trHeight w:val="278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9B11AB" w:rsidRDefault="009B11AB" w:rsidP="008B4212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平时</w:t>
            </w:r>
          </w:p>
          <w:p w:rsidR="009B11AB" w:rsidRPr="00265EB6" w:rsidRDefault="009B11AB" w:rsidP="008B4212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成绩</w:t>
            </w:r>
          </w:p>
        </w:tc>
        <w:tc>
          <w:tcPr>
            <w:tcW w:w="351" w:type="dxa"/>
            <w:gridSpan w:val="2"/>
            <w:vMerge w:val="restart"/>
            <w:vAlign w:val="center"/>
          </w:tcPr>
          <w:p w:rsidR="009B11AB" w:rsidRPr="00654CEB" w:rsidRDefault="009B11AB" w:rsidP="00DE367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530" w:type="dxa"/>
            <w:gridSpan w:val="3"/>
            <w:vAlign w:val="center"/>
          </w:tcPr>
          <w:p w:rsidR="009B11AB" w:rsidRDefault="009B11AB" w:rsidP="00374B96">
            <w:pPr>
              <w:snapToGrid w:val="0"/>
              <w:rPr>
                <w:szCs w:val="21"/>
              </w:rPr>
            </w:pPr>
            <w:r>
              <w:rPr>
                <w:rFonts w:hint="eastAsia"/>
              </w:rPr>
              <w:t>口语评价</w:t>
            </w: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4"/>
              </w:rPr>
              <w:t>DDc1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9B11AB" w:rsidRDefault="009B11AB" w:rsidP="00C92E11">
            <w:pPr>
              <w:snapToGrid w:val="0"/>
              <w:jc w:val="center"/>
            </w:pPr>
            <w:r>
              <w:t>10</w:t>
            </w:r>
          </w:p>
        </w:tc>
        <w:tc>
          <w:tcPr>
            <w:tcW w:w="5089" w:type="dxa"/>
            <w:gridSpan w:val="10"/>
            <w:vAlign w:val="center"/>
          </w:tcPr>
          <w:p w:rsidR="009B11AB" w:rsidRDefault="009B11AB" w:rsidP="00DC34B1">
            <w:pPr>
              <w:snapToGrid w:val="0"/>
              <w:rPr>
                <w:szCs w:val="21"/>
              </w:rPr>
            </w:pPr>
            <w:r>
              <w:rPr>
                <w:rFonts w:hint="eastAsia"/>
              </w:rPr>
              <w:t>课堂上课发言、参与讨论：基本分</w:t>
            </w:r>
            <w:r>
              <w:t>5</w:t>
            </w:r>
            <w:r>
              <w:rPr>
                <w:rFonts w:hint="eastAsia"/>
              </w:rPr>
              <w:t>，每次参与讨论各酌予加分</w:t>
            </w:r>
            <w:r>
              <w:t>0.5</w:t>
            </w:r>
            <w:r>
              <w:rPr>
                <w:rFonts w:hint="eastAsia"/>
              </w:rPr>
              <w:t>至</w:t>
            </w:r>
            <w:r>
              <w:t>1</w:t>
            </w:r>
            <w:r>
              <w:rPr>
                <w:rFonts w:hint="eastAsia"/>
              </w:rPr>
              <w:t>分。</w:t>
            </w:r>
            <w:r>
              <w:rPr>
                <w:rFonts w:hint="eastAsia"/>
                <w:szCs w:val="21"/>
              </w:rPr>
              <w:t>评价规准如附件</w:t>
            </w:r>
            <w:r>
              <w:rPr>
                <w:szCs w:val="21"/>
              </w:rPr>
              <w:t>1</w:t>
            </w:r>
          </w:p>
        </w:tc>
      </w:tr>
      <w:tr w:rsidR="009B11AB" w:rsidRPr="00D22DD6" w:rsidTr="00BF08C3">
        <w:trPr>
          <w:trHeight w:val="1951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Merge/>
          </w:tcPr>
          <w:p w:rsidR="009B11AB" w:rsidRPr="00265EB6" w:rsidRDefault="009B11AB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351" w:type="dxa"/>
            <w:gridSpan w:val="2"/>
            <w:vMerge/>
            <w:vAlign w:val="center"/>
          </w:tcPr>
          <w:p w:rsidR="009B11AB" w:rsidRPr="00265EB6" w:rsidRDefault="009B11AB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9B11AB" w:rsidRDefault="009B11AB" w:rsidP="00374B9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实作评量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实作</w:t>
            </w:r>
            <w:r>
              <w:rPr>
                <w:szCs w:val="21"/>
              </w:rPr>
              <w:t>)</w:t>
            </w:r>
          </w:p>
          <w:p w:rsidR="009B11AB" w:rsidRPr="00265EB6" w:rsidRDefault="009B11AB" w:rsidP="00BB1DC9">
            <w:pPr>
              <w:snapToGrid w:val="0"/>
              <w:spacing w:line="300" w:lineRule="exact"/>
              <w:rPr>
                <w:rFonts w:cs="黑体"/>
                <w:szCs w:val="21"/>
              </w:rPr>
            </w:pP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9B11AB" w:rsidRPr="00265EB6" w:rsidRDefault="009B11AB" w:rsidP="00C92E11">
            <w:pPr>
              <w:snapToGrid w:val="0"/>
              <w:spacing w:line="300" w:lineRule="exact"/>
              <w:jc w:val="center"/>
              <w:rPr>
                <w:rFonts w:cs="黑体"/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089" w:type="dxa"/>
            <w:gridSpan w:val="10"/>
            <w:vAlign w:val="center"/>
          </w:tcPr>
          <w:p w:rsidR="009B11AB" w:rsidRDefault="009B11AB" w:rsidP="009B11AB">
            <w:pPr>
              <w:snapToGrid w:val="0"/>
              <w:ind w:left="31680" w:hangingChars="80" w:firstLine="31680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设计环节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分。</w:t>
            </w:r>
          </w:p>
          <w:p w:rsidR="009B11AB" w:rsidRDefault="009B11AB" w:rsidP="009B11AB">
            <w:pPr>
              <w:snapToGrid w:val="0"/>
              <w:ind w:left="31680" w:hangingChars="80" w:firstLine="31680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制作环节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分。</w:t>
            </w:r>
          </w:p>
          <w:p w:rsidR="009B11AB" w:rsidRDefault="009B11AB" w:rsidP="009B11AB">
            <w:pPr>
              <w:snapToGrid w:val="0"/>
              <w:ind w:left="31680" w:hangingChars="80" w:firstLine="31680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调试环节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分。</w:t>
            </w:r>
          </w:p>
          <w:p w:rsidR="009B11AB" w:rsidRPr="00265EB6" w:rsidRDefault="009B11AB" w:rsidP="00DC34B1">
            <w:pPr>
              <w:snapToGrid w:val="0"/>
              <w:spacing w:line="300" w:lineRule="exact"/>
              <w:rPr>
                <w:rFonts w:cs="黑体"/>
                <w:szCs w:val="21"/>
              </w:rPr>
            </w:pPr>
            <w:r>
              <w:rPr>
                <w:rFonts w:hint="eastAsia"/>
                <w:szCs w:val="21"/>
              </w:rPr>
              <w:t>评价规准如附件</w:t>
            </w:r>
            <w:r>
              <w:rPr>
                <w:szCs w:val="21"/>
              </w:rPr>
              <w:t>2</w:t>
            </w:r>
          </w:p>
        </w:tc>
      </w:tr>
      <w:tr w:rsidR="009B11AB" w:rsidRPr="00D22DD6" w:rsidTr="00EB6FFF">
        <w:trPr>
          <w:trHeight w:val="563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Pr="00265EB6" w:rsidRDefault="009B11AB" w:rsidP="004D14FB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期中成绩</w:t>
            </w:r>
          </w:p>
        </w:tc>
        <w:tc>
          <w:tcPr>
            <w:tcW w:w="351" w:type="dxa"/>
            <w:gridSpan w:val="2"/>
            <w:vAlign w:val="center"/>
          </w:tcPr>
          <w:p w:rsidR="009B11AB" w:rsidRPr="00462B46" w:rsidRDefault="009B11AB" w:rsidP="00DE367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530" w:type="dxa"/>
            <w:gridSpan w:val="3"/>
            <w:vAlign w:val="center"/>
          </w:tcPr>
          <w:p w:rsidR="009B11AB" w:rsidRDefault="009B11AB" w:rsidP="00A479C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实作评量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实作</w:t>
            </w:r>
            <w:r>
              <w:rPr>
                <w:szCs w:val="21"/>
              </w:rPr>
              <w:t>)</w:t>
            </w:r>
          </w:p>
          <w:p w:rsidR="009B11AB" w:rsidRPr="00265EB6" w:rsidRDefault="009B11AB" w:rsidP="00A479C2">
            <w:pPr>
              <w:snapToGrid w:val="0"/>
              <w:spacing w:line="300" w:lineRule="exact"/>
              <w:rPr>
                <w:rFonts w:cs="黑体"/>
                <w:szCs w:val="21"/>
              </w:rPr>
            </w:pP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9B11AB" w:rsidRPr="00265EB6" w:rsidRDefault="009B11AB" w:rsidP="00A479C2">
            <w:pPr>
              <w:snapToGrid w:val="0"/>
              <w:spacing w:line="300" w:lineRule="exact"/>
              <w:jc w:val="center"/>
              <w:rPr>
                <w:rFonts w:cs="黑体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5089" w:type="dxa"/>
            <w:gridSpan w:val="10"/>
            <w:vAlign w:val="center"/>
          </w:tcPr>
          <w:p w:rsidR="009B11AB" w:rsidRDefault="009B11AB" w:rsidP="009B11AB">
            <w:pPr>
              <w:snapToGrid w:val="0"/>
              <w:ind w:left="31680" w:hangingChars="80" w:firstLine="31680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设计环节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分。</w:t>
            </w:r>
          </w:p>
          <w:p w:rsidR="009B11AB" w:rsidRDefault="009B11AB" w:rsidP="009B11AB">
            <w:pPr>
              <w:snapToGrid w:val="0"/>
              <w:ind w:left="31680" w:hangingChars="80" w:firstLine="31680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制作环节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分。</w:t>
            </w:r>
          </w:p>
          <w:p w:rsidR="009B11AB" w:rsidRDefault="009B11AB" w:rsidP="009B11AB">
            <w:pPr>
              <w:snapToGrid w:val="0"/>
              <w:ind w:left="31680" w:hangingChars="80" w:firstLine="31680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调试环节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分。</w:t>
            </w:r>
          </w:p>
          <w:p w:rsidR="009B11AB" w:rsidRPr="00265EB6" w:rsidRDefault="009B11AB" w:rsidP="00A479C2">
            <w:pPr>
              <w:snapToGrid w:val="0"/>
              <w:spacing w:line="300" w:lineRule="exact"/>
              <w:rPr>
                <w:rFonts w:cs="黑体"/>
                <w:szCs w:val="21"/>
              </w:rPr>
            </w:pPr>
            <w:r>
              <w:rPr>
                <w:rFonts w:hint="eastAsia"/>
                <w:szCs w:val="21"/>
              </w:rPr>
              <w:t>评价规准如附件</w:t>
            </w:r>
            <w:r>
              <w:rPr>
                <w:szCs w:val="21"/>
              </w:rPr>
              <w:t>2</w:t>
            </w:r>
          </w:p>
        </w:tc>
      </w:tr>
      <w:tr w:rsidR="009B11AB" w:rsidRPr="00D22DD6" w:rsidTr="004D14FB">
        <w:trPr>
          <w:trHeight w:val="563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8F6C63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期末</w:t>
            </w:r>
          </w:p>
          <w:p w:rsidR="009B11AB" w:rsidRPr="00265EB6" w:rsidRDefault="009B11AB" w:rsidP="008F6C63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成绩</w:t>
            </w:r>
          </w:p>
        </w:tc>
        <w:tc>
          <w:tcPr>
            <w:tcW w:w="351" w:type="dxa"/>
            <w:gridSpan w:val="2"/>
            <w:vAlign w:val="center"/>
          </w:tcPr>
          <w:p w:rsidR="009B11AB" w:rsidRPr="00462B46" w:rsidRDefault="009B11AB" w:rsidP="008F6C6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530" w:type="dxa"/>
            <w:gridSpan w:val="3"/>
          </w:tcPr>
          <w:p w:rsidR="009B11AB" w:rsidRDefault="009B11AB" w:rsidP="008F6C6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纸笔测试</w:t>
            </w:r>
          </w:p>
          <w:p w:rsidR="009B11AB" w:rsidRDefault="009B11AB" w:rsidP="008F6C63">
            <w:pPr>
              <w:snapToGrid w:val="0"/>
              <w:rPr>
                <w:szCs w:val="21"/>
              </w:rPr>
            </w:pP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9B11AB" w:rsidRDefault="009B11AB" w:rsidP="008F6C6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5089" w:type="dxa"/>
            <w:gridSpan w:val="10"/>
            <w:vAlign w:val="center"/>
          </w:tcPr>
          <w:p w:rsidR="009B11AB" w:rsidRDefault="009B11AB" w:rsidP="008F6C6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评价规准如附件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 w:val="restart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H</w:t>
            </w:r>
            <w:r w:rsidRPr="00265EB6">
              <w:rPr>
                <w:rFonts w:ascii="PMingLiU" w:hAnsi="PMingLiU" w:cs="黑体" w:hint="eastAsia"/>
                <w:szCs w:val="21"/>
              </w:rPr>
              <w:t>进度表</w:t>
            </w:r>
          </w:p>
        </w:tc>
        <w:tc>
          <w:tcPr>
            <w:tcW w:w="554" w:type="dxa"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周别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265EB6" w:rsidRDefault="009B11AB" w:rsidP="00265EB6">
            <w:pPr>
              <w:autoSpaceDE w:val="0"/>
              <w:autoSpaceDN w:val="0"/>
              <w:snapToGrid w:val="0"/>
              <w:jc w:val="center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 w:hint="eastAsia"/>
                <w:szCs w:val="21"/>
              </w:rPr>
              <w:t>单元名称与内容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750D49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 w:eastAsia="PMingLiU" w:cs="HiddenHorzOCR"/>
                <w:b/>
                <w:szCs w:val="21"/>
              </w:rPr>
            </w:pPr>
            <w:r w:rsidRPr="00750D49">
              <w:rPr>
                <w:rFonts w:ascii="PMingLiU" w:hAnsi="PMingLiU" w:cs="HiddenHorzOCR" w:hint="eastAsia"/>
                <w:b/>
                <w:szCs w:val="21"/>
              </w:rPr>
              <w:t>能力指标</w:t>
            </w:r>
          </w:p>
        </w:tc>
        <w:tc>
          <w:tcPr>
            <w:tcW w:w="1388" w:type="dxa"/>
            <w:gridSpan w:val="3"/>
            <w:vAlign w:val="center"/>
          </w:tcPr>
          <w:p w:rsidR="009B11AB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 w:eastAsia="PMingLiU" w:cs="HiddenHorzOCR"/>
                <w:szCs w:val="21"/>
              </w:rPr>
            </w:pPr>
            <w:r>
              <w:rPr>
                <w:rFonts w:ascii="PMingLiU" w:hAnsi="PMingLiU" w:cs="HiddenHorzOCR" w:hint="eastAsia"/>
                <w:szCs w:val="21"/>
              </w:rPr>
              <w:t>教学目标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9B11AB">
            <w:pPr>
              <w:autoSpaceDE w:val="0"/>
              <w:autoSpaceDN w:val="0"/>
              <w:snapToGrid w:val="0"/>
              <w:ind w:firstLineChars="8" w:firstLine="3168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336E88" w:rsidRDefault="009B11AB" w:rsidP="007A6A79">
            <w:pPr>
              <w:autoSpaceDE w:val="0"/>
              <w:autoSpaceDN w:val="0"/>
              <w:snapToGrid w:val="0"/>
              <w:rPr>
                <w:rFonts w:ascii="Times New Roman" w:hAnsi="Times New Roman"/>
                <w:b/>
                <w:kern w:val="0"/>
                <w:szCs w:val="21"/>
              </w:rPr>
            </w:pPr>
            <w:r w:rsidRPr="00336E88">
              <w:rPr>
                <w:rFonts w:ascii="Times New Roman" w:hAnsi="Times New Roman" w:hint="eastAsia"/>
                <w:b/>
                <w:kern w:val="0"/>
                <w:szCs w:val="21"/>
              </w:rPr>
              <w:t>单元一</w:t>
            </w:r>
            <w:r w:rsidRPr="00336E88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  <w:r w:rsidRPr="00336E88">
              <w:rPr>
                <w:rFonts w:ascii="Times New Roman" w:hAnsi="Times New Roman" w:hint="eastAsia"/>
                <w:b/>
                <w:kern w:val="0"/>
                <w:szCs w:val="21"/>
              </w:rPr>
              <w:t>计算机网络概述</w:t>
            </w:r>
          </w:p>
          <w:p w:rsidR="009B11AB" w:rsidRPr="00C34DE3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C34DE3">
              <w:rPr>
                <w:rFonts w:hint="eastAsia"/>
              </w:rPr>
              <w:t>计算机网络的基本概念</w:t>
            </w:r>
          </w:p>
          <w:p w:rsidR="009B11AB" w:rsidRPr="00C34DE3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C34DE3">
              <w:rPr>
                <w:rFonts w:hint="eastAsia"/>
              </w:rPr>
              <w:t>计算机网络的产生和发展</w:t>
            </w:r>
          </w:p>
          <w:p w:rsidR="009B11AB" w:rsidRPr="007E577D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kern w:val="0"/>
              </w:rPr>
            </w:pPr>
            <w:r w:rsidRPr="00C34DE3">
              <w:rPr>
                <w:rFonts w:hint="eastAsia"/>
              </w:rPr>
              <w:t>计算机网络的功能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C34DE3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C34DE3">
              <w:rPr>
                <w:rFonts w:hint="eastAsia"/>
              </w:rPr>
              <w:t>计算机网络的分类</w:t>
            </w:r>
          </w:p>
          <w:p w:rsidR="009B11AB" w:rsidRPr="007E577D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kern w:val="0"/>
              </w:rPr>
            </w:pPr>
            <w:r w:rsidRPr="00C34DE3">
              <w:rPr>
                <w:rFonts w:hint="eastAsia"/>
              </w:rPr>
              <w:t>计算机网络的应用以及在我国的现状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Pr="00267039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67039">
              <w:rPr>
                <w:rFonts w:ascii="宋体" w:hAnsi="宋体" w:cs="HiddenHorzOCR"/>
                <w:szCs w:val="21"/>
              </w:rPr>
              <w:t>2-1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0F756A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0F756A">
              <w:rPr>
                <w:rFonts w:hint="eastAsia"/>
              </w:rPr>
              <w:t>数据通信的基本概念</w:t>
            </w:r>
          </w:p>
          <w:p w:rsidR="009B11AB" w:rsidRPr="000F756A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0F756A">
              <w:rPr>
                <w:rFonts w:hint="eastAsia"/>
              </w:rPr>
              <w:t>传输媒介的主要特性和应用</w:t>
            </w:r>
          </w:p>
          <w:p w:rsidR="009B11AB" w:rsidRPr="00563D23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kern w:val="0"/>
              </w:rPr>
            </w:pPr>
            <w:r w:rsidRPr="000F756A">
              <w:rPr>
                <w:rFonts w:hint="eastAsia"/>
              </w:rPr>
              <w:t>无线与卫星通信技术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DDc1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M2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2-2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0F756A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0F756A">
              <w:rPr>
                <w:rFonts w:hint="eastAsia"/>
              </w:rPr>
              <w:t>数据交换技术</w:t>
            </w:r>
          </w:p>
          <w:p w:rsidR="009B11AB" w:rsidRPr="000F756A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0F756A">
              <w:rPr>
                <w:rFonts w:hint="eastAsia"/>
              </w:rPr>
              <w:t>数据传输技术</w:t>
            </w:r>
          </w:p>
          <w:p w:rsidR="009B11AB" w:rsidRPr="000F756A" w:rsidRDefault="009B11AB" w:rsidP="000044D4">
            <w:pPr>
              <w:numPr>
                <w:ilvl w:val="0"/>
                <w:numId w:val="19"/>
              </w:numPr>
              <w:spacing w:line="300" w:lineRule="exact"/>
            </w:pPr>
            <w:r w:rsidRPr="000F756A">
              <w:rPr>
                <w:rFonts w:hint="eastAsia"/>
              </w:rPr>
              <w:t>数据编码技术</w:t>
            </w:r>
          </w:p>
          <w:p w:rsidR="009B11AB" w:rsidRPr="007E577D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kern w:val="0"/>
              </w:rPr>
            </w:pPr>
            <w:r w:rsidRPr="000F756A">
              <w:rPr>
                <w:rFonts w:hint="eastAsia"/>
              </w:rPr>
              <w:t>差错控制技术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DDc1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M2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3-1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7352C8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7352C8">
              <w:rPr>
                <w:rFonts w:ascii="Times New Roman" w:hAnsi="Times New Roman" w:hint="eastAsia"/>
                <w:bCs/>
                <w:kern w:val="0"/>
                <w:szCs w:val="21"/>
              </w:rPr>
              <w:t>网络体系结构的基本概念</w:t>
            </w:r>
          </w:p>
          <w:p w:rsidR="009B11AB" w:rsidRPr="00F70A40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7352C8">
              <w:rPr>
                <w:rFonts w:ascii="Times New Roman" w:hAnsi="Times New Roman" w:hint="eastAsia"/>
                <w:bCs/>
                <w:kern w:val="0"/>
                <w:szCs w:val="21"/>
              </w:rPr>
              <w:t>开放系统互连参考模型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DDc1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M2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3-2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7352C8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 w:rsidRPr="007352C8">
              <w:rPr>
                <w:rFonts w:ascii="Times New Roman" w:hAnsi="Times New Roman"/>
                <w:kern w:val="0"/>
                <w:szCs w:val="21"/>
              </w:rPr>
              <w:t>TCP/IP</w:t>
            </w:r>
            <w:r w:rsidRPr="007352C8">
              <w:rPr>
                <w:rFonts w:ascii="Times New Roman" w:hAnsi="Times New Roman" w:hint="eastAsia"/>
                <w:kern w:val="0"/>
                <w:szCs w:val="21"/>
              </w:rPr>
              <w:t>体系结构</w:t>
            </w:r>
          </w:p>
          <w:p w:rsidR="009B11AB" w:rsidRPr="007E577D" w:rsidRDefault="009B11AB" w:rsidP="000044D4">
            <w:pPr>
              <w:numPr>
                <w:ilvl w:val="0"/>
                <w:numId w:val="19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 w:rsidRPr="007352C8">
              <w:rPr>
                <w:rFonts w:ascii="Times New Roman" w:hAnsi="Times New Roman" w:hint="eastAsia"/>
                <w:kern w:val="0"/>
                <w:szCs w:val="21"/>
              </w:rPr>
              <w:t>计算机局域网协议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4-1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336E88" w:rsidRDefault="009B11AB" w:rsidP="007A6A79">
            <w:pPr>
              <w:rPr>
                <w:rFonts w:ascii="宋体"/>
                <w:b/>
                <w:szCs w:val="21"/>
              </w:rPr>
            </w:pPr>
            <w:r w:rsidRPr="00336E88">
              <w:rPr>
                <w:rFonts w:ascii="宋体" w:hAnsi="宋体" w:hint="eastAsia"/>
                <w:b/>
                <w:szCs w:val="21"/>
              </w:rPr>
              <w:t>单元二</w:t>
            </w:r>
            <w:r w:rsidRPr="00336E88">
              <w:rPr>
                <w:rFonts w:ascii="宋体" w:hAnsi="宋体"/>
                <w:b/>
                <w:szCs w:val="21"/>
              </w:rPr>
              <w:t xml:space="preserve"> </w:t>
            </w:r>
            <w:r w:rsidRPr="00336E88">
              <w:rPr>
                <w:rFonts w:ascii="宋体" w:hAnsi="宋体" w:hint="eastAsia"/>
                <w:b/>
                <w:szCs w:val="21"/>
              </w:rPr>
              <w:t>局域网技术</w:t>
            </w:r>
          </w:p>
          <w:p w:rsidR="009B11AB" w:rsidRPr="005F1CD2" w:rsidRDefault="009B11AB" w:rsidP="009D29F3">
            <w:pPr>
              <w:numPr>
                <w:ilvl w:val="0"/>
                <w:numId w:val="25"/>
              </w:numPr>
              <w:spacing w:line="300" w:lineRule="exact"/>
            </w:pPr>
            <w:r w:rsidRPr="005F1CD2">
              <w:rPr>
                <w:rFonts w:hint="eastAsia"/>
              </w:rPr>
              <w:t>局域网概述</w:t>
            </w:r>
          </w:p>
          <w:p w:rsidR="009B11AB" w:rsidRPr="005F1CD2" w:rsidRDefault="009B11AB" w:rsidP="000044D4">
            <w:pPr>
              <w:numPr>
                <w:ilvl w:val="0"/>
                <w:numId w:val="25"/>
              </w:numPr>
              <w:spacing w:line="300" w:lineRule="exact"/>
            </w:pPr>
            <w:r w:rsidRPr="005F1CD2">
              <w:rPr>
                <w:rFonts w:hint="eastAsia"/>
              </w:rPr>
              <w:t>局域网的基本组成</w:t>
            </w:r>
          </w:p>
          <w:p w:rsidR="009B11AB" w:rsidRPr="005F1CD2" w:rsidRDefault="009B11AB" w:rsidP="000044D4">
            <w:pPr>
              <w:numPr>
                <w:ilvl w:val="0"/>
                <w:numId w:val="25"/>
              </w:numPr>
              <w:spacing w:line="300" w:lineRule="exact"/>
              <w:rPr>
                <w:kern w:val="0"/>
              </w:rPr>
            </w:pPr>
            <w:r w:rsidRPr="005F1CD2">
              <w:rPr>
                <w:rFonts w:hint="eastAsia"/>
              </w:rPr>
              <w:t>局域网拓扑结构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4-2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525E9D" w:rsidRDefault="009B11AB" w:rsidP="009D29F3">
            <w:pPr>
              <w:numPr>
                <w:ilvl w:val="0"/>
                <w:numId w:val="25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局域网网线及信息插座制作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5-1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9D29F3">
            <w:pPr>
              <w:spacing w:line="300" w:lineRule="exact"/>
              <w:rPr>
                <w:kern w:val="0"/>
              </w:rPr>
            </w:pP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、</w:t>
            </w:r>
            <w:r>
              <w:rPr>
                <w:kern w:val="0"/>
              </w:rPr>
              <w:t>IP</w:t>
            </w:r>
            <w:r>
              <w:rPr>
                <w:rFonts w:hint="eastAsia"/>
                <w:kern w:val="0"/>
              </w:rPr>
              <w:t>地址概述</w:t>
            </w:r>
          </w:p>
          <w:p w:rsidR="009B11AB" w:rsidRPr="007E577D" w:rsidRDefault="009B11AB" w:rsidP="009D29F3">
            <w:pPr>
              <w:spacing w:line="300" w:lineRule="exact"/>
              <w:rPr>
                <w:kern w:val="0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>、局域网地址分配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5-2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9D29F3">
            <w:p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、子网掩码</w:t>
            </w:r>
          </w:p>
          <w:p w:rsidR="009B11AB" w:rsidRPr="00395495" w:rsidRDefault="009B11AB" w:rsidP="009D29F3">
            <w:p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、子网划分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6-1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B92E49" w:rsidRDefault="009B11AB" w:rsidP="005914EB">
            <w:pPr>
              <w:spacing w:line="300" w:lineRule="exact"/>
            </w:pPr>
            <w:r>
              <w:t>9</w:t>
            </w:r>
            <w:r>
              <w:rPr>
                <w:rFonts w:hint="eastAsia"/>
              </w:rPr>
              <w:t>、</w:t>
            </w:r>
            <w:r w:rsidRPr="00B92E49">
              <w:rPr>
                <w:rFonts w:hint="eastAsia"/>
              </w:rPr>
              <w:t>局域网体系结构与</w:t>
            </w:r>
            <w:r w:rsidRPr="00B92E49">
              <w:t>IEEE 802</w:t>
            </w:r>
            <w:r w:rsidRPr="00B92E49">
              <w:rPr>
                <w:rFonts w:hint="eastAsia"/>
              </w:rPr>
              <w:t>标准</w:t>
            </w:r>
          </w:p>
          <w:p w:rsidR="009B11AB" w:rsidRPr="00B92E49" w:rsidRDefault="009B11AB" w:rsidP="005914EB">
            <w:pPr>
              <w:spacing w:line="300" w:lineRule="exact"/>
            </w:pPr>
            <w:r>
              <w:t>10</w:t>
            </w:r>
            <w:r>
              <w:rPr>
                <w:rFonts w:hint="eastAsia"/>
              </w:rPr>
              <w:t>、</w:t>
            </w:r>
            <w:r w:rsidRPr="00B92E49">
              <w:rPr>
                <w:rFonts w:hint="eastAsia"/>
              </w:rPr>
              <w:t>局域网组网技术</w:t>
            </w:r>
          </w:p>
          <w:p w:rsidR="009B11AB" w:rsidRPr="00395495" w:rsidRDefault="009B11AB" w:rsidP="009D29F3">
            <w:p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t>11</w:t>
            </w:r>
            <w:r>
              <w:rPr>
                <w:rFonts w:hint="eastAsia"/>
              </w:rPr>
              <w:t>、</w:t>
            </w:r>
            <w:r w:rsidRPr="00B92E49">
              <w:rPr>
                <w:rFonts w:hint="eastAsia"/>
              </w:rPr>
              <w:t>快速网络技术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6-2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336E88" w:rsidRDefault="009B11AB" w:rsidP="007A6A79">
            <w:pPr>
              <w:rPr>
                <w:rFonts w:ascii="宋体"/>
                <w:b/>
                <w:szCs w:val="21"/>
              </w:rPr>
            </w:pPr>
            <w:r w:rsidRPr="00336E88">
              <w:rPr>
                <w:rFonts w:ascii="宋体" w:hAnsi="宋体" w:hint="eastAsia"/>
                <w:b/>
                <w:szCs w:val="21"/>
              </w:rPr>
              <w:t>单元三</w:t>
            </w:r>
            <w:r w:rsidRPr="00336E88">
              <w:rPr>
                <w:rFonts w:ascii="宋体" w:hAnsi="宋体"/>
                <w:b/>
                <w:szCs w:val="21"/>
              </w:rPr>
              <w:t xml:space="preserve"> </w:t>
            </w:r>
            <w:r w:rsidRPr="00336E88">
              <w:rPr>
                <w:rFonts w:ascii="宋体" w:hAnsi="宋体" w:hint="eastAsia"/>
                <w:b/>
                <w:szCs w:val="21"/>
              </w:rPr>
              <w:t>广域网技术</w:t>
            </w:r>
          </w:p>
          <w:p w:rsidR="009B11AB" w:rsidRPr="001D7973" w:rsidRDefault="009B11AB" w:rsidP="00336E88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1D7973">
              <w:rPr>
                <w:rFonts w:ascii="Times New Roman" w:hAnsi="Times New Roman" w:hint="eastAsia"/>
                <w:bCs/>
                <w:kern w:val="0"/>
                <w:szCs w:val="21"/>
              </w:rPr>
              <w:t>广域网的基本概念</w:t>
            </w:r>
          </w:p>
          <w:p w:rsidR="009B11AB" w:rsidRPr="00395495" w:rsidRDefault="009B11AB" w:rsidP="00336E88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1D7973">
              <w:rPr>
                <w:rFonts w:ascii="Times New Roman" w:hAnsi="Times New Roman" w:hint="eastAsia"/>
                <w:bCs/>
                <w:kern w:val="0"/>
                <w:szCs w:val="21"/>
              </w:rPr>
              <w:t>广域网的四种实例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7-1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336E88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交换机概述</w:t>
            </w:r>
          </w:p>
          <w:p w:rsidR="009B11AB" w:rsidRPr="00395495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VLAN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技术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7-2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7E577D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交换机配置实训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8-1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路由器概述</w:t>
            </w:r>
          </w:p>
          <w:p w:rsidR="009B11AB" w:rsidRPr="007E577D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路由表的建立与维护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cs="HiddenHorzOCR"/>
                <w:szCs w:val="21"/>
              </w:rPr>
              <w:t>8-2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7E577D" w:rsidRDefault="009B11AB" w:rsidP="00336E88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路由器配置实训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cs="HiddenHorzOCR"/>
                <w:szCs w:val="21"/>
              </w:rPr>
              <w:t>9-1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网络连接及设置</w:t>
            </w:r>
          </w:p>
          <w:p w:rsidR="009B11AB" w:rsidRPr="00E81ABF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网络信息检索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cs="HiddenHorzOCR"/>
                <w:szCs w:val="21"/>
              </w:rPr>
              <w:t>9-2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E81ABF" w:rsidRDefault="009B11AB" w:rsidP="00336E88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邮箱申请及邮件收发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10-1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ED5213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服务器硬件选购与安装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DE367B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10-2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E81ABF" w:rsidRDefault="009B11AB" w:rsidP="007A6A79">
            <w:pPr>
              <w:numPr>
                <w:ilvl w:val="0"/>
                <w:numId w:val="28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网络操作系统的安装与配置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11-1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B6266A" w:rsidRDefault="009B11AB" w:rsidP="007A6A79">
            <w:pPr>
              <w:rPr>
                <w:rFonts w:ascii="宋体"/>
                <w:b/>
                <w:szCs w:val="21"/>
              </w:rPr>
            </w:pPr>
            <w:r w:rsidRPr="00B6266A">
              <w:rPr>
                <w:rFonts w:ascii="宋体" w:hAnsi="宋体" w:hint="eastAsia"/>
                <w:b/>
                <w:szCs w:val="21"/>
              </w:rPr>
              <w:t>单元四</w:t>
            </w:r>
            <w:r w:rsidRPr="00B6266A">
              <w:rPr>
                <w:rFonts w:ascii="宋体" w:hAnsi="宋体"/>
                <w:b/>
                <w:szCs w:val="21"/>
              </w:rPr>
              <w:t xml:space="preserve"> </w:t>
            </w:r>
            <w:r w:rsidRPr="00B6266A">
              <w:rPr>
                <w:rFonts w:ascii="宋体" w:hAnsi="宋体" w:hint="eastAsia"/>
                <w:b/>
                <w:szCs w:val="21"/>
              </w:rPr>
              <w:t>网站建立与网页</w:t>
            </w:r>
            <w:r>
              <w:rPr>
                <w:rFonts w:ascii="宋体" w:hAnsi="宋体" w:hint="eastAsia"/>
                <w:b/>
                <w:szCs w:val="21"/>
              </w:rPr>
              <w:t>维护</w:t>
            </w:r>
          </w:p>
          <w:p w:rsidR="009B11AB" w:rsidRDefault="009B11AB" w:rsidP="00B6266A">
            <w:pPr>
              <w:numPr>
                <w:ilvl w:val="0"/>
                <w:numId w:val="36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IIS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安装与设置</w:t>
            </w:r>
          </w:p>
          <w:p w:rsidR="009B11AB" w:rsidRDefault="009B11AB" w:rsidP="007A6A79">
            <w:pPr>
              <w:numPr>
                <w:ilvl w:val="0"/>
                <w:numId w:val="36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HTML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概述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EB5A21" w:rsidRDefault="009B11AB" w:rsidP="00EB5A21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EB5A21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11-2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CB03DB" w:rsidRDefault="009B11AB" w:rsidP="00DF3288">
            <w:pPr>
              <w:numPr>
                <w:ilvl w:val="0"/>
                <w:numId w:val="36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HTML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实例制作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EB5A21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12-1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7A6A79">
            <w:pPr>
              <w:numPr>
                <w:ilvl w:val="0"/>
                <w:numId w:val="36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HTML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实例制作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EB5A21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12-2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A851CA" w:rsidRDefault="009B11AB" w:rsidP="007A6A79">
            <w:pPr>
              <w:rPr>
                <w:rFonts w:ascii="宋体"/>
                <w:b/>
                <w:szCs w:val="21"/>
              </w:rPr>
            </w:pPr>
            <w:r w:rsidRPr="00A851CA">
              <w:rPr>
                <w:rFonts w:ascii="宋体" w:hAnsi="宋体" w:hint="eastAsia"/>
                <w:b/>
                <w:szCs w:val="21"/>
              </w:rPr>
              <w:t>单元五</w:t>
            </w:r>
            <w:r w:rsidRPr="00A851CA">
              <w:rPr>
                <w:rFonts w:ascii="宋体" w:hAnsi="宋体"/>
                <w:b/>
                <w:szCs w:val="21"/>
              </w:rPr>
              <w:t xml:space="preserve"> </w:t>
            </w:r>
            <w:r w:rsidRPr="00A851CA">
              <w:rPr>
                <w:rFonts w:ascii="宋体" w:hAnsi="宋体" w:hint="eastAsia"/>
                <w:b/>
                <w:szCs w:val="21"/>
              </w:rPr>
              <w:t>计算机网络安全技术</w:t>
            </w:r>
          </w:p>
          <w:p w:rsidR="009B11AB" w:rsidRPr="007B1FE7" w:rsidRDefault="009B11AB" w:rsidP="00A851CA">
            <w:pPr>
              <w:numPr>
                <w:ilvl w:val="0"/>
                <w:numId w:val="37"/>
              </w:num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网络安全概述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EB5A21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13-1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7A6A79">
            <w:pPr>
              <w:numPr>
                <w:ilvl w:val="0"/>
                <w:numId w:val="37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防火墙技术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FD2CFB" w:rsidRDefault="009B11AB" w:rsidP="00FD2CFB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FD2CFB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13-2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BD7E26" w:rsidRDefault="009B11AB" w:rsidP="00A851CA">
            <w:pPr>
              <w:numPr>
                <w:ilvl w:val="0"/>
                <w:numId w:val="37"/>
              </w:numPr>
              <w:spacing w:line="300" w:lineRule="exact"/>
              <w:rPr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计算机网络病毒与防治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FD2CFB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14-1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5F2D4E" w:rsidRDefault="009B11AB" w:rsidP="00A851CA">
            <w:pPr>
              <w:numPr>
                <w:ilvl w:val="0"/>
                <w:numId w:val="37"/>
              </w:numPr>
              <w:spacing w:line="300" w:lineRule="exact"/>
            </w:pPr>
            <w:r w:rsidRPr="005F2D4E">
              <w:rPr>
                <w:rFonts w:hint="eastAsia"/>
              </w:rPr>
              <w:t>网络加密与入侵检测技术</w:t>
            </w:r>
          </w:p>
          <w:p w:rsidR="009B11AB" w:rsidRPr="00BD7E26" w:rsidRDefault="009B11AB" w:rsidP="007A6A79">
            <w:pPr>
              <w:numPr>
                <w:ilvl w:val="0"/>
                <w:numId w:val="37"/>
              </w:numPr>
              <w:spacing w:line="3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5F2D4E">
              <w:rPr>
                <w:rFonts w:hint="eastAsia"/>
              </w:rPr>
              <w:t>网络安全技术的发展前景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FD2CFB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14-2</w:t>
            </w:r>
          </w:p>
        </w:tc>
        <w:tc>
          <w:tcPr>
            <w:tcW w:w="4535" w:type="dxa"/>
            <w:gridSpan w:val="10"/>
            <w:vAlign w:val="center"/>
          </w:tcPr>
          <w:p w:rsidR="009B11AB" w:rsidRPr="00E602F1" w:rsidRDefault="009B11AB" w:rsidP="007A6A79">
            <w:pPr>
              <w:rPr>
                <w:rFonts w:ascii="宋体"/>
                <w:b/>
                <w:szCs w:val="21"/>
              </w:rPr>
            </w:pPr>
            <w:r w:rsidRPr="00E602F1">
              <w:rPr>
                <w:rFonts w:ascii="宋体" w:hAnsi="宋体" w:hint="eastAsia"/>
                <w:b/>
                <w:szCs w:val="21"/>
              </w:rPr>
              <w:t>单元六</w:t>
            </w:r>
            <w:r w:rsidRPr="00E602F1">
              <w:rPr>
                <w:rFonts w:ascii="宋体" w:hAnsi="宋体"/>
                <w:b/>
                <w:szCs w:val="21"/>
              </w:rPr>
              <w:t xml:space="preserve"> </w:t>
            </w:r>
            <w:r w:rsidRPr="00E602F1">
              <w:rPr>
                <w:rFonts w:ascii="宋体" w:hAnsi="宋体" w:hint="eastAsia"/>
                <w:b/>
                <w:szCs w:val="21"/>
              </w:rPr>
              <w:t>网络日常故障判断及维护</w:t>
            </w:r>
          </w:p>
          <w:p w:rsidR="009B11AB" w:rsidRDefault="009B11AB" w:rsidP="00E602F1">
            <w:pPr>
              <w:numPr>
                <w:ilvl w:val="0"/>
                <w:numId w:val="38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网络管理概述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FD2CFB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15-1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E602F1">
            <w:pPr>
              <w:numPr>
                <w:ilvl w:val="0"/>
                <w:numId w:val="38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网络维护工具及使用方法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FD2CFB" w:rsidRDefault="009B11AB" w:rsidP="007A6A79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A6A7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9B11AB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9B11AB" w:rsidRPr="00265EB6" w:rsidRDefault="009B11AB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15-2</w:t>
            </w:r>
          </w:p>
        </w:tc>
        <w:tc>
          <w:tcPr>
            <w:tcW w:w="4535" w:type="dxa"/>
            <w:gridSpan w:val="10"/>
            <w:vAlign w:val="center"/>
          </w:tcPr>
          <w:p w:rsidR="009B11AB" w:rsidRDefault="009B11AB" w:rsidP="007A6A79">
            <w:pPr>
              <w:numPr>
                <w:ilvl w:val="0"/>
                <w:numId w:val="38"/>
              </w:num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网络故障检测与排除</w:t>
            </w:r>
          </w:p>
        </w:tc>
        <w:tc>
          <w:tcPr>
            <w:tcW w:w="1559" w:type="dxa"/>
            <w:gridSpan w:val="3"/>
            <w:vAlign w:val="center"/>
          </w:tcPr>
          <w:p w:rsidR="009B11AB" w:rsidRPr="00FD2CFB" w:rsidRDefault="009B11AB" w:rsidP="007A6A79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EDc2</w:t>
            </w:r>
          </w:p>
        </w:tc>
        <w:tc>
          <w:tcPr>
            <w:tcW w:w="1388" w:type="dxa"/>
            <w:gridSpan w:val="3"/>
            <w:vAlign w:val="center"/>
          </w:tcPr>
          <w:p w:rsidR="009B11AB" w:rsidRPr="000E5297" w:rsidRDefault="009B11AB" w:rsidP="007A6A7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9B11AB" w:rsidRPr="00D22DD6" w:rsidTr="0017231B">
        <w:trPr>
          <w:trHeight w:val="737"/>
        </w:trPr>
        <w:tc>
          <w:tcPr>
            <w:tcW w:w="751" w:type="dxa"/>
            <w:vAlign w:val="center"/>
          </w:tcPr>
          <w:p w:rsidR="009B11AB" w:rsidRPr="00265EB6" w:rsidRDefault="009B11AB" w:rsidP="00FB03B3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I</w:t>
            </w:r>
            <w:r w:rsidRPr="00265EB6">
              <w:rPr>
                <w:rFonts w:ascii="PMingLiU" w:hAnsi="PMingLiU" w:cs="HiddenHorzOCR" w:hint="eastAsia"/>
                <w:szCs w:val="21"/>
              </w:rPr>
              <w:t>指定</w:t>
            </w:r>
            <w:r>
              <w:rPr>
                <w:rFonts w:ascii="PMingLiU" w:hAnsi="PMingLiU" w:cs="HiddenHorzOCR" w:hint="eastAsia"/>
                <w:szCs w:val="21"/>
              </w:rPr>
              <w:t>教材</w:t>
            </w:r>
          </w:p>
        </w:tc>
        <w:tc>
          <w:tcPr>
            <w:tcW w:w="8036" w:type="dxa"/>
            <w:gridSpan w:val="17"/>
            <w:vAlign w:val="center"/>
          </w:tcPr>
          <w:p w:rsidR="009B11AB" w:rsidRDefault="009B11AB" w:rsidP="001A57C1">
            <w:pPr>
              <w:autoSpaceDE w:val="0"/>
              <w:autoSpaceDN w:val="0"/>
              <w:snapToGri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敖冰峰（</w:t>
            </w:r>
            <w:r>
              <w:rPr>
                <w:rFonts w:ascii="宋体" w:cs="宋体"/>
                <w:kern w:val="0"/>
                <w:szCs w:val="21"/>
              </w:rPr>
              <w:t>2014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 xml:space="preserve">. </w:t>
            </w:r>
            <w:r>
              <w:rPr>
                <w:rFonts w:ascii="宋体" w:cs="宋体" w:hint="eastAsia"/>
                <w:kern w:val="0"/>
                <w:szCs w:val="21"/>
              </w:rPr>
              <w:t>网络技术及应用</w:t>
            </w:r>
            <w:r>
              <w:rPr>
                <w:rFonts w:ascii="宋体" w:cs="宋体"/>
                <w:kern w:val="0"/>
                <w:szCs w:val="21"/>
              </w:rPr>
              <w:t xml:space="preserve">. </w:t>
            </w:r>
            <w:r>
              <w:rPr>
                <w:rFonts w:ascii="宋体" w:hAnsi="宋体" w:hint="eastAsia"/>
              </w:rPr>
              <w:t>中国水利水电出版社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9B11AB" w:rsidRPr="00D22DD6" w:rsidTr="0017231B">
        <w:trPr>
          <w:trHeight w:val="737"/>
        </w:trPr>
        <w:tc>
          <w:tcPr>
            <w:tcW w:w="751" w:type="dxa"/>
            <w:vAlign w:val="center"/>
          </w:tcPr>
          <w:p w:rsidR="009B11AB" w:rsidRPr="00265EB6" w:rsidRDefault="009B11AB" w:rsidP="00265EB6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J</w:t>
            </w:r>
            <w:r w:rsidRPr="00265EB6">
              <w:rPr>
                <w:rFonts w:ascii="PMingLiU" w:hAnsi="PMingLiU" w:cs="HiddenHorzOCR" w:hint="eastAsia"/>
                <w:szCs w:val="21"/>
              </w:rPr>
              <w:t>参考书籍</w:t>
            </w:r>
          </w:p>
        </w:tc>
        <w:tc>
          <w:tcPr>
            <w:tcW w:w="8036" w:type="dxa"/>
            <w:gridSpan w:val="17"/>
            <w:vAlign w:val="center"/>
          </w:tcPr>
          <w:p w:rsidR="009B11AB" w:rsidRDefault="009B11AB" w:rsidP="009B11AB">
            <w:pPr>
              <w:autoSpaceDE w:val="0"/>
              <w:autoSpaceDN w:val="0"/>
              <w:snapToGrid w:val="0"/>
              <w:spacing w:line="360" w:lineRule="exact"/>
              <w:ind w:left="31680" w:hangingChars="166" w:firstLine="31680"/>
              <w:rPr>
                <w:rFonts w:ascii="宋体" w:cs="宋体"/>
                <w:kern w:val="0"/>
                <w:szCs w:val="21"/>
              </w:rPr>
            </w:pPr>
            <w:r w:rsidRPr="004D6877">
              <w:rPr>
                <w:rFonts w:ascii="宋体" w:cs="宋体"/>
                <w:kern w:val="0"/>
                <w:szCs w:val="21"/>
              </w:rPr>
              <w:t>1.</w:t>
            </w:r>
            <w:r w:rsidRPr="004D6877">
              <w:rPr>
                <w:rFonts w:ascii="宋体" w:cs="宋体" w:hint="eastAsia"/>
                <w:kern w:val="0"/>
                <w:szCs w:val="21"/>
              </w:rPr>
              <w:t>尚晓航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>
              <w:rPr>
                <w:rFonts w:ascii="宋体" w:cs="宋体"/>
                <w:kern w:val="0"/>
                <w:szCs w:val="21"/>
              </w:rPr>
              <w:t>2014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网络技术与应用</w:t>
            </w:r>
            <w:r>
              <w:rPr>
                <w:rFonts w:ascii="宋体" w:cs="宋体"/>
                <w:kern w:val="0"/>
                <w:szCs w:val="21"/>
              </w:rPr>
              <w:t>.</w:t>
            </w:r>
            <w:r w:rsidRPr="004D6877">
              <w:rPr>
                <w:rFonts w:ascii="宋体" w:cs="宋体" w:hint="eastAsia"/>
                <w:kern w:val="0"/>
                <w:szCs w:val="21"/>
              </w:rPr>
              <w:t>机械工业出版社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9B11AB" w:rsidRPr="009E27C5" w:rsidRDefault="009B11AB" w:rsidP="009E27C5"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4D6877">
              <w:rPr>
                <w:rFonts w:ascii="宋体" w:cs="宋体"/>
                <w:kern w:val="0"/>
                <w:szCs w:val="21"/>
              </w:rPr>
              <w:t>2.</w:t>
            </w:r>
            <w:r w:rsidRPr="004D6877">
              <w:rPr>
                <w:rFonts w:ascii="宋体" w:cs="宋体" w:hint="eastAsia"/>
                <w:kern w:val="0"/>
                <w:szCs w:val="21"/>
              </w:rPr>
              <w:t>时瑞鹏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>
              <w:rPr>
                <w:rFonts w:ascii="宋体" w:cs="宋体"/>
                <w:kern w:val="0"/>
                <w:szCs w:val="21"/>
              </w:rPr>
              <w:t>2014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网络技术及应用</w:t>
            </w:r>
            <w:r>
              <w:rPr>
                <w:rFonts w:ascii="宋体" w:cs="宋体"/>
                <w:kern w:val="0"/>
                <w:szCs w:val="21"/>
              </w:rPr>
              <w:t>.</w:t>
            </w:r>
            <w:r w:rsidRPr="004D6877">
              <w:rPr>
                <w:rFonts w:ascii="宋体" w:cs="宋体" w:hint="eastAsia"/>
                <w:kern w:val="0"/>
                <w:szCs w:val="21"/>
              </w:rPr>
              <w:t>清华大学出版社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9B11AB" w:rsidRPr="00D22DD6" w:rsidTr="0017231B">
        <w:trPr>
          <w:trHeight w:val="737"/>
        </w:trPr>
        <w:tc>
          <w:tcPr>
            <w:tcW w:w="751" w:type="dxa"/>
            <w:vAlign w:val="center"/>
          </w:tcPr>
          <w:p w:rsidR="009B11AB" w:rsidRPr="00265EB6" w:rsidRDefault="009B11AB" w:rsidP="00265EB6">
            <w:pPr>
              <w:snapToGrid w:val="0"/>
              <w:jc w:val="right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K</w:t>
            </w:r>
            <w:r w:rsidRPr="00265EB6">
              <w:rPr>
                <w:rFonts w:ascii="PMingLiU" w:hAnsi="PMingLiU" w:cs="HiddenHorzOCR" w:hint="eastAsia"/>
                <w:szCs w:val="21"/>
              </w:rPr>
              <w:t>先修课程</w:t>
            </w:r>
          </w:p>
        </w:tc>
        <w:tc>
          <w:tcPr>
            <w:tcW w:w="8036" w:type="dxa"/>
            <w:gridSpan w:val="17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spacing w:line="360" w:lineRule="exact"/>
              <w:rPr>
                <w:rFonts w:ascii="宋体" w:cs="HiddenHorzOCR"/>
                <w:szCs w:val="21"/>
              </w:rPr>
            </w:pPr>
            <w:r>
              <w:rPr>
                <w:rFonts w:ascii="宋体" w:cs="HiddenHorzOCR" w:hint="eastAsia"/>
                <w:szCs w:val="21"/>
              </w:rPr>
              <w:t>计算机应用基础</w:t>
            </w:r>
          </w:p>
        </w:tc>
      </w:tr>
      <w:tr w:rsidR="009B11AB" w:rsidRPr="00D22DD6" w:rsidTr="0017231B">
        <w:trPr>
          <w:trHeight w:val="737"/>
        </w:trPr>
        <w:tc>
          <w:tcPr>
            <w:tcW w:w="751" w:type="dxa"/>
            <w:vAlign w:val="center"/>
          </w:tcPr>
          <w:p w:rsidR="009B11AB" w:rsidRPr="00265EB6" w:rsidRDefault="009B11AB" w:rsidP="00265EB6">
            <w:pPr>
              <w:snapToGrid w:val="0"/>
              <w:jc w:val="right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L</w:t>
            </w:r>
            <w:r w:rsidRPr="00265EB6">
              <w:rPr>
                <w:rFonts w:ascii="PMingLiU" w:hAnsi="PMingLiU" w:cs="HiddenHorzOCR" w:hint="eastAsia"/>
                <w:szCs w:val="21"/>
              </w:rPr>
              <w:t>教学资源</w:t>
            </w:r>
          </w:p>
        </w:tc>
        <w:tc>
          <w:tcPr>
            <w:tcW w:w="8036" w:type="dxa"/>
            <w:gridSpan w:val="17"/>
            <w:vAlign w:val="center"/>
          </w:tcPr>
          <w:p w:rsidR="009B11AB" w:rsidRDefault="009B11AB" w:rsidP="007F0585">
            <w:pPr>
              <w:autoSpaceDE w:val="0"/>
              <w:autoSpaceDN w:val="0"/>
              <w:snapToGrid w:val="0"/>
              <w:spacing w:line="3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HiddenHorzOCR" w:hint="eastAsia"/>
                <w:szCs w:val="21"/>
              </w:rPr>
              <w:t>硬件：计算机、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网线制作工具。</w:t>
            </w:r>
          </w:p>
          <w:p w:rsidR="009B11AB" w:rsidRDefault="009B11AB" w:rsidP="007F0585">
            <w:pPr>
              <w:autoSpaceDE w:val="0"/>
              <w:autoSpaceDN w:val="0"/>
              <w:snapToGrid w:val="0"/>
              <w:spacing w:line="360" w:lineRule="exact"/>
              <w:rPr>
                <w:rFonts w:ascii="宋体" w:cs="HiddenHorzOCR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软件：</w:t>
            </w:r>
            <w:r>
              <w:rPr>
                <w:rFonts w:ascii="宋体" w:hAnsi="宋体" w:cs="HiddenHorzOCR"/>
                <w:szCs w:val="21"/>
              </w:rPr>
              <w:t>packet-tracer</w:t>
            </w:r>
            <w:r>
              <w:rPr>
                <w:rFonts w:ascii="宋体" w:hAnsi="宋体" w:cs="HiddenHorzOCR" w:hint="eastAsia"/>
                <w:szCs w:val="21"/>
              </w:rPr>
              <w:t>软件。</w:t>
            </w:r>
          </w:p>
        </w:tc>
      </w:tr>
      <w:tr w:rsidR="009B11AB" w:rsidRPr="00D22DD6" w:rsidTr="0017231B">
        <w:trPr>
          <w:trHeight w:val="737"/>
        </w:trPr>
        <w:tc>
          <w:tcPr>
            <w:tcW w:w="751" w:type="dxa"/>
            <w:vAlign w:val="center"/>
          </w:tcPr>
          <w:p w:rsidR="009B11AB" w:rsidRPr="00265EB6" w:rsidRDefault="009B11AB" w:rsidP="009B11AB">
            <w:pPr>
              <w:snapToGrid w:val="0"/>
              <w:ind w:leftChars="-23" w:left="31680"/>
              <w:jc w:val="right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M</w:t>
            </w:r>
            <w:r w:rsidRPr="00265EB6">
              <w:rPr>
                <w:rFonts w:ascii="PMingLiU" w:hAnsi="PMingLiU" w:cs="HiddenHorzOCR" w:hint="eastAsia"/>
                <w:szCs w:val="21"/>
              </w:rPr>
              <w:t>注意事项</w:t>
            </w:r>
          </w:p>
        </w:tc>
        <w:tc>
          <w:tcPr>
            <w:tcW w:w="8036" w:type="dxa"/>
            <w:gridSpan w:val="17"/>
            <w:vAlign w:val="center"/>
          </w:tcPr>
          <w:p w:rsidR="009B11AB" w:rsidRDefault="009B11AB" w:rsidP="005C6F7C">
            <w:pPr>
              <w:snapToGrid w:val="0"/>
              <w:spacing w:beforeLines="50"/>
              <w:rPr>
                <w:rFonts w:cs="黑体"/>
              </w:rPr>
            </w:pPr>
            <w:r w:rsidRPr="00C02B4C">
              <w:rPr>
                <w:rFonts w:cs="黑体"/>
              </w:rPr>
              <w:t>1</w:t>
            </w:r>
            <w:r>
              <w:rPr>
                <w:rFonts w:cs="黑体" w:hint="eastAsia"/>
              </w:rPr>
              <w:t>．</w:t>
            </w:r>
            <w:r w:rsidRPr="00C02B4C">
              <w:rPr>
                <w:rFonts w:cs="黑体" w:hint="eastAsia"/>
              </w:rPr>
              <w:t>本课程大纲</w:t>
            </w:r>
            <w:r w:rsidRPr="00265EB6">
              <w:rPr>
                <w:rFonts w:cs="黑体"/>
              </w:rPr>
              <w:t>A</w:t>
            </w:r>
            <w:r>
              <w:rPr>
                <w:rFonts w:cs="黑体"/>
              </w:rPr>
              <w:t>—</w:t>
            </w:r>
            <w:r w:rsidRPr="00265EB6">
              <w:rPr>
                <w:rFonts w:cs="黑体"/>
              </w:rPr>
              <w:t>E</w:t>
            </w:r>
            <w:r>
              <w:rPr>
                <w:rFonts w:cs="黑体" w:hint="eastAsia"/>
              </w:rPr>
              <w:t>项同一课程不同授课教师应协同讨论研究达成共同核心内涵，教师不宜自行更改；</w:t>
            </w:r>
          </w:p>
          <w:p w:rsidR="009B11AB" w:rsidRPr="00576F75" w:rsidRDefault="009B11AB" w:rsidP="005C6F7C">
            <w:pPr>
              <w:snapToGrid w:val="0"/>
              <w:spacing w:beforeLines="50"/>
              <w:rPr>
                <w:rFonts w:cs="黑体"/>
              </w:rPr>
            </w:pPr>
            <w:r>
              <w:rPr>
                <w:rFonts w:cs="黑体"/>
              </w:rPr>
              <w:t>2</w:t>
            </w:r>
            <w:r>
              <w:rPr>
                <w:rFonts w:cs="黑体" w:hint="eastAsia"/>
              </w:rPr>
              <w:t>．</w:t>
            </w:r>
            <w:r w:rsidRPr="00C02B4C">
              <w:rPr>
                <w:rFonts w:cs="黑体" w:hint="eastAsia"/>
              </w:rPr>
              <w:t>本课程大纲</w:t>
            </w:r>
            <w:r w:rsidRPr="00C02B4C">
              <w:rPr>
                <w:rFonts w:cs="黑体"/>
              </w:rPr>
              <w:t>F—G</w:t>
            </w:r>
            <w:r w:rsidRPr="00C02B4C">
              <w:rPr>
                <w:rFonts w:cs="黑体" w:hint="eastAsia"/>
              </w:rPr>
              <w:t>项</w:t>
            </w:r>
            <w:r>
              <w:rPr>
                <w:rFonts w:cs="黑体" w:hint="eastAsia"/>
              </w:rPr>
              <w:t>赋予教师教学专业自主，教师</w:t>
            </w:r>
            <w:r w:rsidRPr="00C02B4C">
              <w:rPr>
                <w:rFonts w:cs="黑体" w:hint="eastAsia"/>
              </w:rPr>
              <w:t>可根据教学需要进行调整；</w:t>
            </w:r>
          </w:p>
          <w:p w:rsidR="009B11AB" w:rsidRPr="00D22DD6" w:rsidRDefault="009B11AB" w:rsidP="005C6F7C">
            <w:pPr>
              <w:snapToGrid w:val="0"/>
              <w:spacing w:beforeLines="50"/>
            </w:pPr>
            <w:r w:rsidRPr="00C02B4C">
              <w:rPr>
                <w:rFonts w:cs="黑体"/>
              </w:rPr>
              <w:t>3</w:t>
            </w:r>
            <w:r>
              <w:rPr>
                <w:rFonts w:cs="黑体" w:hint="eastAsia"/>
              </w:rPr>
              <w:t>．</w:t>
            </w:r>
            <w:r w:rsidRPr="00C02B4C">
              <w:rPr>
                <w:rFonts w:cs="黑体" w:hint="eastAsia"/>
              </w:rPr>
              <w:t>请尊重知识产权，不得非法影印</w:t>
            </w:r>
            <w:r>
              <w:rPr>
                <w:rFonts w:cs="黑体" w:hint="eastAsia"/>
              </w:rPr>
              <w:t>。</w:t>
            </w:r>
          </w:p>
        </w:tc>
      </w:tr>
    </w:tbl>
    <w:p w:rsidR="009B11AB" w:rsidRDefault="009B11AB" w:rsidP="005C6F7C">
      <w:pPr>
        <w:snapToGrid w:val="0"/>
        <w:spacing w:beforeLines="50"/>
      </w:pPr>
    </w:p>
    <w:p w:rsidR="009B11AB" w:rsidRDefault="009B11AB" w:rsidP="005C6F7C">
      <w:pPr>
        <w:snapToGrid w:val="0"/>
        <w:spacing w:beforeLines="50"/>
      </w:pPr>
    </w:p>
    <w:p w:rsidR="009B11AB" w:rsidRPr="002A2DB1" w:rsidRDefault="009B11AB" w:rsidP="00127C92">
      <w:pPr>
        <w:rPr>
          <w:u w:val="single"/>
        </w:rPr>
      </w:pPr>
      <w:r w:rsidRPr="002A2DB1">
        <w:rPr>
          <w:rFonts w:hint="eastAsia"/>
          <w:u w:val="single"/>
        </w:rPr>
        <w:t>附件</w:t>
      </w:r>
      <w:r w:rsidRPr="002A2DB1">
        <w:rPr>
          <w:u w:val="single"/>
        </w:rPr>
        <w:t>1</w:t>
      </w:r>
    </w:p>
    <w:p w:rsidR="009B11AB" w:rsidRDefault="009B11AB" w:rsidP="00127C92">
      <w:pPr>
        <w:jc w:val="center"/>
        <w:rPr>
          <w:rFonts w:ascii="DFKai-SB" w:eastAsia="DFKai-SB" w:hAnsi="DFKai-SB"/>
          <w:sz w:val="32"/>
          <w:szCs w:val="32"/>
        </w:rPr>
      </w:pPr>
      <w:r>
        <w:rPr>
          <w:rFonts w:ascii="DFKai-SB" w:hAnsi="DFKai-SB" w:hint="eastAsia"/>
          <w:b/>
          <w:sz w:val="32"/>
          <w:szCs w:val="32"/>
        </w:rPr>
        <w:t>学生平时成绩评量表</w:t>
      </w:r>
    </w:p>
    <w:p w:rsidR="009B11AB" w:rsidRDefault="009B11AB" w:rsidP="00127C92">
      <w:pPr>
        <w:tabs>
          <w:tab w:val="left" w:pos="3710"/>
        </w:tabs>
        <w:rPr>
          <w:rFonts w:ascii="DFKai-SB" w:eastAsia="DFKai-SB" w:hAnsi="DFKai-SB"/>
        </w:rPr>
      </w:pPr>
      <w:r>
        <w:rPr>
          <w:rFonts w:ascii="DFKai-SB" w:hAnsi="DFKai-SB" w:hint="eastAsia"/>
        </w:rPr>
        <w:t>学生姓名</w:t>
      </w:r>
      <w:r>
        <w:rPr>
          <w:rFonts w:ascii="DFKai-SB" w:hAnsi="DFKai-SB"/>
        </w:rPr>
        <w:t xml:space="preserve">:____________          </w:t>
      </w:r>
      <w:r>
        <w:rPr>
          <w:rFonts w:ascii="DFKai-SB" w:hAnsi="DFKai-SB" w:hint="eastAsia"/>
        </w:rPr>
        <w:t>评价期间</w:t>
      </w:r>
      <w:r>
        <w:rPr>
          <w:rFonts w:ascii="DFKai-SB" w:hAnsi="DFKai-SB"/>
        </w:rPr>
        <w:t>:</w:t>
      </w:r>
      <w:r>
        <w:rPr>
          <w:rFonts w:ascii="DFKai-SB" w:hAnsi="DFKai-SB" w:hint="eastAsia"/>
        </w:rPr>
        <w:t>自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年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月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日起至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年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月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日止</w:t>
      </w:r>
    </w:p>
    <w:p w:rsidR="009B11AB" w:rsidRDefault="009B11AB" w:rsidP="00127C92">
      <w:pPr>
        <w:tabs>
          <w:tab w:val="left" w:pos="3808"/>
        </w:tabs>
        <w:rPr>
          <w:rFonts w:ascii="DFKai-SB" w:eastAsia="DFKai-SB" w:hAnsi="DFKai-SB"/>
        </w:rPr>
      </w:pPr>
      <w:r>
        <w:rPr>
          <w:rFonts w:ascii="DFKai-SB" w:hAnsi="DFKai-SB" w:hint="eastAsia"/>
        </w:rPr>
        <w:t>学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号</w:t>
      </w:r>
      <w:r>
        <w:rPr>
          <w:rFonts w:ascii="DFKai-SB" w:hAnsi="DFKai-SB"/>
        </w:rPr>
        <w:t xml:space="preserve">:____________ </w:t>
      </w:r>
    </w:p>
    <w:p w:rsidR="009B11AB" w:rsidRDefault="009B11AB" w:rsidP="00127C92">
      <w:pPr>
        <w:rPr>
          <w:rFonts w:ascii="DFKai-SB" w:eastAsia="DFKai-SB" w:hAnsi="DFKai-SB"/>
        </w:rPr>
      </w:pPr>
      <w:r>
        <w:rPr>
          <w:rFonts w:ascii="DFKai-SB" w:hAnsi="DFKai-SB" w:hint="eastAsia"/>
        </w:rPr>
        <w:t>班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别</w:t>
      </w:r>
      <w:r>
        <w:rPr>
          <w:rFonts w:ascii="DFKai-SB" w:hAnsi="DFKai-SB"/>
        </w:rPr>
        <w:t xml:space="preserve">:____________          </w:t>
      </w:r>
      <w:r>
        <w:rPr>
          <w:rFonts w:ascii="DFKai-SB" w:hAnsi="DFKai-SB" w:hint="eastAsia"/>
        </w:rPr>
        <w:t>评量日期</w:t>
      </w:r>
      <w:r>
        <w:rPr>
          <w:rFonts w:ascii="DFKai-SB" w:hAnsi="DFKai-SB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080"/>
        <w:gridCol w:w="4320"/>
      </w:tblGrid>
      <w:tr w:rsidR="009B11AB" w:rsidTr="00126F87">
        <w:trPr>
          <w:trHeight w:val="319"/>
        </w:trPr>
        <w:tc>
          <w:tcPr>
            <w:tcW w:w="3348" w:type="dxa"/>
          </w:tcPr>
          <w:p w:rsidR="009B11AB" w:rsidRDefault="009B11AB" w:rsidP="00126F8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评量要项</w:t>
            </w:r>
          </w:p>
        </w:tc>
        <w:tc>
          <w:tcPr>
            <w:tcW w:w="1080" w:type="dxa"/>
          </w:tcPr>
          <w:p w:rsidR="009B11AB" w:rsidRDefault="009B11AB" w:rsidP="00126F8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得分</w:t>
            </w:r>
          </w:p>
        </w:tc>
        <w:tc>
          <w:tcPr>
            <w:tcW w:w="4320" w:type="dxa"/>
          </w:tcPr>
          <w:p w:rsidR="009B11AB" w:rsidRDefault="009B11AB" w:rsidP="00126F8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评语与建议</w:t>
            </w:r>
          </w:p>
        </w:tc>
      </w:tr>
      <w:tr w:rsidR="009B11AB" w:rsidTr="00126F87">
        <w:trPr>
          <w:trHeight w:val="1528"/>
        </w:trPr>
        <w:tc>
          <w:tcPr>
            <w:tcW w:w="3348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一</w:t>
            </w:r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 w:hint="eastAsia"/>
              </w:rPr>
              <w:t>出席状况</w:t>
            </w:r>
            <w:r>
              <w:rPr>
                <w:rFonts w:ascii="DFKai-SB" w:hAnsi="DFKai-SB"/>
              </w:rPr>
              <w:t xml:space="preserve"> (20%)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ascii="宋体" w:hAnsi="宋体" w:hint="eastAsia"/>
              </w:rPr>
              <w:t>旷课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ascii="DFKai-SB" w:hAnsi="DFKai-SB" w:hint="eastAsia"/>
              </w:rPr>
              <w:t>请假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3.</w:t>
            </w:r>
            <w:r>
              <w:rPr>
                <w:rFonts w:ascii="DFKai-SB" w:hAnsi="DFKai-SB" w:hint="eastAsia"/>
              </w:rPr>
              <w:t>迟到或早退</w:t>
            </w:r>
          </w:p>
          <w:p w:rsidR="009B11AB" w:rsidRPr="00C17FFA" w:rsidRDefault="009B11AB" w:rsidP="00C17FFA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4.</w:t>
            </w:r>
            <w:r>
              <w:rPr>
                <w:rFonts w:ascii="DFKai-SB" w:hAnsi="DFKai-SB" w:hint="eastAsia"/>
              </w:rPr>
              <w:t>参与学习活动或会议</w:t>
            </w:r>
          </w:p>
        </w:tc>
        <w:tc>
          <w:tcPr>
            <w:tcW w:w="108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9B11AB" w:rsidTr="009A18B2">
        <w:trPr>
          <w:trHeight w:val="1319"/>
        </w:trPr>
        <w:tc>
          <w:tcPr>
            <w:tcW w:w="3348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二</w:t>
            </w:r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 w:hint="eastAsia"/>
              </w:rPr>
              <w:t>课堂表现</w:t>
            </w:r>
            <w:r>
              <w:rPr>
                <w:rFonts w:ascii="DFKai-SB" w:hAnsi="DFKai-SB"/>
              </w:rPr>
              <w:t>(40%)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hint="eastAsia"/>
              </w:rPr>
              <w:t>学习态度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hint="eastAsia"/>
              </w:rPr>
              <w:t>课堂任务</w:t>
            </w:r>
          </w:p>
          <w:p w:rsidR="009B11AB" w:rsidRPr="009A18B2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3.</w:t>
            </w:r>
            <w:r>
              <w:rPr>
                <w:rFonts w:hint="eastAsia"/>
              </w:rPr>
              <w:t>实验操作</w:t>
            </w:r>
          </w:p>
        </w:tc>
        <w:tc>
          <w:tcPr>
            <w:tcW w:w="108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9B11AB" w:rsidTr="00126F87">
        <w:trPr>
          <w:trHeight w:val="1499"/>
        </w:trPr>
        <w:tc>
          <w:tcPr>
            <w:tcW w:w="3348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三</w:t>
            </w:r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 w:hint="eastAsia"/>
              </w:rPr>
              <w:t>作业表现</w:t>
            </w:r>
            <w:r>
              <w:rPr>
                <w:rFonts w:ascii="DFKai-SB" w:hAnsi="DFKai-SB"/>
              </w:rPr>
              <w:t xml:space="preserve"> (20%)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ascii="DFKai-SB" w:hAnsi="DFKai-SB" w:hint="eastAsia"/>
              </w:rPr>
              <w:t>上交情况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ascii="DFKai-SB" w:hAnsi="DFKai-SB" w:hint="eastAsia"/>
              </w:rPr>
              <w:t>准确率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3.</w:t>
            </w:r>
            <w:r>
              <w:rPr>
                <w:rFonts w:ascii="宋体" w:hAnsi="宋体" w:hint="eastAsia"/>
              </w:rPr>
              <w:t>知识整合运用</w:t>
            </w:r>
          </w:p>
          <w:p w:rsidR="009B11AB" w:rsidRPr="00F36E5A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4.</w:t>
            </w:r>
            <w:r>
              <w:rPr>
                <w:rFonts w:ascii="DFKai-SB" w:hAnsi="DFKai-SB" w:hint="eastAsia"/>
              </w:rPr>
              <w:t>处理问题能力</w:t>
            </w:r>
          </w:p>
        </w:tc>
        <w:tc>
          <w:tcPr>
            <w:tcW w:w="108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9B11AB" w:rsidTr="00126F87">
        <w:trPr>
          <w:trHeight w:val="1491"/>
        </w:trPr>
        <w:tc>
          <w:tcPr>
            <w:tcW w:w="3348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/>
              </w:rPr>
              <w:t xml:space="preserve"> </w:t>
            </w:r>
            <w:r>
              <w:rPr>
                <w:rFonts w:ascii="DFKai-SB" w:hAnsi="DFKai-SB" w:hint="eastAsia"/>
              </w:rPr>
              <w:t>口语表现</w:t>
            </w:r>
            <w:r>
              <w:rPr>
                <w:rFonts w:ascii="DFKai-SB" w:hAnsi="DFKai-SB"/>
              </w:rPr>
              <w:t xml:space="preserve"> (20%)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ascii="DFKai-SB" w:hAnsi="DFKai-SB" w:hint="eastAsia"/>
              </w:rPr>
              <w:t>口语表达能力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ascii="DFKai-SB" w:hAnsi="DFKai-SB" w:hint="eastAsia"/>
              </w:rPr>
              <w:t>内容组织能力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3.</w:t>
            </w:r>
            <w:r>
              <w:rPr>
                <w:rFonts w:ascii="DFKai-SB" w:hAnsi="DFKai-SB" w:hint="eastAsia"/>
              </w:rPr>
              <w:t>回答问题</w:t>
            </w:r>
          </w:p>
          <w:p w:rsidR="009B11AB" w:rsidRPr="00F36E5A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4.</w:t>
            </w:r>
            <w:r>
              <w:rPr>
                <w:rFonts w:ascii="DFKai-SB" w:hAnsi="DFKai-SB" w:hint="eastAsia"/>
              </w:rPr>
              <w:t>时间控制</w:t>
            </w:r>
          </w:p>
        </w:tc>
        <w:tc>
          <w:tcPr>
            <w:tcW w:w="108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9B11AB" w:rsidTr="00126F87">
        <w:trPr>
          <w:trHeight w:val="534"/>
        </w:trPr>
        <w:tc>
          <w:tcPr>
            <w:tcW w:w="4428" w:type="dxa"/>
            <w:gridSpan w:val="2"/>
          </w:tcPr>
          <w:p w:rsidR="009B11AB" w:rsidRDefault="009B11AB" w:rsidP="00126F87">
            <w:pPr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总评</w:t>
            </w:r>
          </w:p>
        </w:tc>
        <w:tc>
          <w:tcPr>
            <w:tcW w:w="4320" w:type="dxa"/>
          </w:tcPr>
          <w:p w:rsidR="009B11AB" w:rsidRDefault="009B11AB" w:rsidP="00126F87">
            <w:pPr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总分</w:t>
            </w:r>
            <w:r>
              <w:rPr>
                <w:rFonts w:ascii="DFKai-SB" w:hAnsi="DFKai-SB"/>
              </w:rPr>
              <w:t>:</w:t>
            </w:r>
          </w:p>
        </w:tc>
      </w:tr>
    </w:tbl>
    <w:p w:rsidR="009B11AB" w:rsidRDefault="009B11AB" w:rsidP="00127C92"/>
    <w:tbl>
      <w:tblPr>
        <w:tblW w:w="86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4"/>
        <w:gridCol w:w="1546"/>
        <w:gridCol w:w="1547"/>
        <w:gridCol w:w="1546"/>
        <w:gridCol w:w="1547"/>
        <w:gridCol w:w="1547"/>
      </w:tblGrid>
      <w:tr w:rsidR="009B11AB" w:rsidTr="00126F87">
        <w:tc>
          <w:tcPr>
            <w:tcW w:w="86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9B11AB" w:rsidRDefault="009B11AB" w:rsidP="00126F87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 w:hint="eastAsia"/>
                <w:spacing w:val="-20"/>
                <w:u w:val="single"/>
              </w:rPr>
              <w:t>二、评量规准</w:t>
            </w:r>
          </w:p>
        </w:tc>
      </w:tr>
      <w:tr w:rsidR="009B11AB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9B11AB" w:rsidRDefault="009B11AB" w:rsidP="00126F87">
            <w:pPr>
              <w:jc w:val="center"/>
              <w:textAlignment w:val="baseline"/>
            </w:pPr>
            <w:r>
              <w:rPr>
                <w:rFonts w:hint="eastAsia"/>
              </w:rPr>
              <w:t>向度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9B11AB" w:rsidRDefault="009B11AB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A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9B11AB" w:rsidRDefault="009B11AB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B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9B11AB" w:rsidRDefault="009B11AB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C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9B11AB" w:rsidRDefault="009B11AB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D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9B11AB" w:rsidRDefault="009B11AB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E</w:t>
            </w:r>
          </w:p>
        </w:tc>
      </w:tr>
      <w:tr w:rsidR="009B11AB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1.</w:t>
            </w:r>
            <w:r>
              <w:rPr>
                <w:rFonts w:ascii="DFKai-SB" w:hint="eastAsia"/>
              </w:rPr>
              <w:t>出席情况</w:t>
            </w:r>
            <w:r>
              <w:rPr>
                <w:rFonts w:ascii="DFKai-SB"/>
              </w:rPr>
              <w:t>(20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不曾请假、迟到或早退，且踊跃参与学习活动或会议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不曾请假、迟到或早退，且对参与学习活动或会议态度尚佳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按照规定请假、不曾迟到或早退，且对参与学习活动或会议态度尚佳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按照规定请假、不超过</w:t>
            </w:r>
            <w:r>
              <w:rPr>
                <w:rFonts w:ascii="DFKai-SB" w:hAnsi="DFKai-SB"/>
              </w:rPr>
              <w:t>6</w:t>
            </w:r>
            <w:r>
              <w:rPr>
                <w:rFonts w:ascii="DFKai-SB" w:hAnsi="DFKai-SB" w:hint="eastAsia"/>
              </w:rPr>
              <w:t>次迟到或早退，但对参与学习活动或会议态度不积极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常请假、迟到或早退</w:t>
            </w:r>
            <w:r>
              <w:rPr>
                <w:rFonts w:ascii="DFKai-SB" w:hAnsi="DFKai-SB"/>
              </w:rPr>
              <w:t>(</w:t>
            </w:r>
            <w:r>
              <w:rPr>
                <w:rFonts w:ascii="DFKai-SB" w:hAnsi="DFKai-SB" w:hint="eastAsia"/>
              </w:rPr>
              <w:t>超过</w:t>
            </w:r>
            <w:r>
              <w:rPr>
                <w:rFonts w:ascii="DFKai-SB" w:hAnsi="DFKai-SB"/>
              </w:rPr>
              <w:t>6</w:t>
            </w:r>
            <w:r>
              <w:rPr>
                <w:rFonts w:ascii="DFKai-SB" w:hAnsi="DFKai-SB" w:hint="eastAsia"/>
              </w:rPr>
              <w:t>次</w:t>
            </w:r>
            <w:r>
              <w:rPr>
                <w:rFonts w:ascii="DFKai-SB" w:hAnsi="DFKai-SB"/>
              </w:rPr>
              <w:t>)</w:t>
            </w:r>
            <w:r>
              <w:rPr>
                <w:rFonts w:ascii="DFKai-SB" w:hAnsi="DFKai-SB" w:hint="eastAsia"/>
              </w:rPr>
              <w:t>，且对参与学习活动或会议态度不积极</w:t>
            </w:r>
          </w:p>
        </w:tc>
      </w:tr>
      <w:tr w:rsidR="009B11AB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2.</w:t>
            </w:r>
            <w:r>
              <w:rPr>
                <w:rFonts w:ascii="DFKai-SB" w:hAnsi="DFKai-SB" w:hint="eastAsia"/>
              </w:rPr>
              <w:t>课堂表现</w:t>
            </w:r>
            <w:r>
              <w:rPr>
                <w:rFonts w:ascii="DFKai-SB"/>
              </w:rPr>
              <w:t>(40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学习能积极主动、课堂任务精准完成、与老师互动效果很好、实验操作准确、安全用电意识强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学习能较积极主动、课堂任务正确完成、与老师互动效果较好、实验操作较准确、安全用电意识较强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学习能主动、课堂任务较正确完成、与老师互动效果较好、实验操作一般、安全用电意识较强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学习主动性较差、课堂任务完成较少、与老师互动效果一般、实验操作一般、安全用电意识一般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不学习或不完成课堂任务、不进行实验操作、无安全用电意识</w:t>
            </w:r>
          </w:p>
        </w:tc>
      </w:tr>
      <w:tr w:rsidR="009B11AB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3.</w:t>
            </w:r>
            <w:r>
              <w:rPr>
                <w:rFonts w:ascii="DFKai-SB" w:hAnsi="DFKai-SB" w:hint="eastAsia"/>
              </w:rPr>
              <w:t>作业表现</w:t>
            </w:r>
            <w:r>
              <w:rPr>
                <w:rFonts w:ascii="DFKai-SB"/>
              </w:rPr>
              <w:t>(20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作业上交及时，准确率很高，能将知识整合、灵活运用，处理问题能力很强</w:t>
            </w:r>
          </w:p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作业上交及时，准确率较高，能将大部分知识整合、灵活运用，处理问题能力较强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作业上交及时，准确率较高，能将部分知识整合、运用，处理问题能力一般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Pr="004104FC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作业上交较晚，准确率较低，不能将知识整合、运用，处理问题能力较差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没有上交作业，准确率很低，知识点错误</w:t>
            </w:r>
          </w:p>
        </w:tc>
      </w:tr>
      <w:tr w:rsidR="009B11AB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4.</w:t>
            </w:r>
            <w:r>
              <w:rPr>
                <w:rFonts w:ascii="DFKai-SB" w:hAnsi="DFKai-SB" w:hint="eastAsia"/>
              </w:rPr>
              <w:t>口语表现</w:t>
            </w:r>
            <w:r>
              <w:rPr>
                <w:rFonts w:ascii="DFKai-SB"/>
              </w:rPr>
              <w:t xml:space="preserve"> (20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讲述流畅、精准，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主题表达明确、逻辑清晰，时间控制很合理</w:t>
            </w:r>
          </w:p>
          <w:p w:rsidR="009B11AB" w:rsidRDefault="009B11AB" w:rsidP="00126F87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讲述通顺、正确，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主题表达较明确、逻辑正确，时间控制较合理</w:t>
            </w:r>
          </w:p>
          <w:p w:rsidR="009B11AB" w:rsidRPr="00963EA4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Pr="00F36E5A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讲述尚可、较正确，主题表达部分明确、逻辑需加强，时间控制一般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Pr="00843D06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讲述欠通顺、较正确，主题表达不清、逻辑欠佳，时间控制不当</w:t>
            </w:r>
          </w:p>
          <w:p w:rsidR="009B11AB" w:rsidRPr="00963EA4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讲述混乱或</w:t>
            </w:r>
          </w:p>
          <w:p w:rsidR="009B11AB" w:rsidRDefault="009B11AB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无法回答问题，缺乏逻辑，时间控制分配不当</w:t>
            </w:r>
          </w:p>
          <w:p w:rsidR="009B11AB" w:rsidRPr="00963EA4" w:rsidRDefault="009B11AB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9B11AB" w:rsidTr="00126F87">
        <w:tc>
          <w:tcPr>
            <w:tcW w:w="86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9B11AB" w:rsidRDefault="009B11AB" w:rsidP="00126F87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DFKai-SB" w:hAnsi="DFKai-SB" w:cs="Arial" w:hint="eastAsia"/>
                <w:spacing w:val="-20"/>
                <w:kern w:val="24"/>
              </w:rPr>
              <w:t>注：各项目之</w:t>
            </w:r>
            <w:r>
              <w:rPr>
                <w:rFonts w:ascii="DFKai-SB" w:hAnsi="DFKai-SB" w:cs="Arial"/>
                <w:spacing w:val="-20"/>
                <w:kern w:val="24"/>
              </w:rPr>
              <w:t>A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B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C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D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E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依据占配分的</w:t>
            </w:r>
            <w:r>
              <w:rPr>
                <w:rFonts w:ascii="DFKai-SB" w:hAnsi="DFKai-SB" w:cs="Arial"/>
                <w:spacing w:val="-20"/>
                <w:kern w:val="24"/>
              </w:rPr>
              <w:t>100%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80%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60%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30%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。</w:t>
            </w:r>
          </w:p>
        </w:tc>
      </w:tr>
    </w:tbl>
    <w:p w:rsidR="009B11AB" w:rsidRDefault="009B11AB" w:rsidP="00197BC3">
      <w:pPr>
        <w:pStyle w:val="PlainText"/>
        <w:snapToGrid w:val="0"/>
        <w:spacing w:line="240" w:lineRule="auto"/>
        <w:rPr>
          <w:rFonts w:ascii="PMingLiU" w:eastAsia="宋体" w:hAnsi="PMingLiU"/>
          <w:szCs w:val="24"/>
          <w:u w:val="single"/>
          <w:lang w:eastAsia="zh-CN"/>
        </w:rPr>
      </w:pPr>
    </w:p>
    <w:p w:rsidR="009B11AB" w:rsidRDefault="009B11AB" w:rsidP="00197BC3">
      <w:pPr>
        <w:pStyle w:val="PlainText"/>
        <w:snapToGrid w:val="0"/>
        <w:spacing w:line="240" w:lineRule="auto"/>
        <w:rPr>
          <w:rFonts w:ascii="PMingLiU" w:eastAsia="宋体" w:hAnsi="PMingLiU"/>
          <w:szCs w:val="24"/>
          <w:u w:val="single"/>
          <w:lang w:eastAsia="zh-CN"/>
        </w:rPr>
      </w:pPr>
    </w:p>
    <w:p w:rsidR="009B11AB" w:rsidRPr="00F54F73" w:rsidRDefault="009B11AB" w:rsidP="00127C92">
      <w:pPr>
        <w:pStyle w:val="PlainText"/>
        <w:snapToGrid w:val="0"/>
        <w:spacing w:line="240" w:lineRule="auto"/>
        <w:ind w:left="360" w:hanging="360"/>
        <w:rPr>
          <w:rFonts w:ascii="PMingLiU" w:eastAsia="宋体" w:hAnsi="PMingLiU"/>
          <w:szCs w:val="24"/>
          <w:u w:val="single"/>
          <w:lang w:eastAsia="zh-CN"/>
        </w:rPr>
      </w:pPr>
      <w:r w:rsidRPr="00F54F73">
        <w:rPr>
          <w:rFonts w:ascii="PMingLiU" w:eastAsia="宋体" w:hAnsi="PMingLiU" w:hint="eastAsia"/>
          <w:szCs w:val="24"/>
          <w:u w:val="single"/>
          <w:lang w:eastAsia="zh-CN"/>
        </w:rPr>
        <w:t>附件</w:t>
      </w:r>
      <w:r>
        <w:rPr>
          <w:rFonts w:ascii="PMingLiU" w:eastAsia="宋体" w:hAnsi="PMingLiU"/>
          <w:szCs w:val="24"/>
          <w:u w:val="single"/>
          <w:lang w:eastAsia="zh-CN"/>
        </w:rPr>
        <w:t>2</w:t>
      </w:r>
    </w:p>
    <w:p w:rsidR="009B11AB" w:rsidRPr="00853C2A" w:rsidRDefault="009B11AB" w:rsidP="00C6648A">
      <w:pPr>
        <w:jc w:val="center"/>
        <w:rPr>
          <w:rFonts w:ascii="DFKai-SB" w:eastAsia="DFKai-SB"/>
          <w:b/>
          <w:sz w:val="32"/>
          <w:szCs w:val="32"/>
        </w:rPr>
      </w:pPr>
      <w:r>
        <w:rPr>
          <w:rFonts w:ascii="DFKai-SB" w:hAnsi="DFKai-SB" w:hint="eastAsia"/>
          <w:b/>
          <w:sz w:val="32"/>
          <w:szCs w:val="32"/>
        </w:rPr>
        <w:t>学生实作成绩评量表</w:t>
      </w:r>
    </w:p>
    <w:p w:rsidR="009B11AB" w:rsidRDefault="009B11AB" w:rsidP="00C6648A">
      <w:pPr>
        <w:tabs>
          <w:tab w:val="left" w:pos="3710"/>
        </w:tabs>
      </w:pPr>
      <w:r>
        <w:rPr>
          <w:rFonts w:ascii="DFKai-SB" w:hAnsi="DFKai-SB" w:hint="eastAsia"/>
        </w:rPr>
        <w:t>学生姓名</w:t>
      </w:r>
      <w:r>
        <w:rPr>
          <w:rFonts w:ascii="DFKai-SB" w:hAnsi="DFKai-SB"/>
        </w:rPr>
        <w:t xml:space="preserve">:_______ </w:t>
      </w:r>
      <w:r>
        <w:rPr>
          <w:rFonts w:ascii="DFKai-SB" w:hAnsi="DFKai-SB" w:hint="eastAsia"/>
        </w:rPr>
        <w:t>学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号</w:t>
      </w:r>
      <w:r>
        <w:rPr>
          <w:rFonts w:ascii="DFKai-SB" w:hAnsi="DFKai-SB"/>
        </w:rPr>
        <w:t xml:space="preserve">:____________ </w:t>
      </w:r>
      <w:r>
        <w:rPr>
          <w:rFonts w:ascii="DFKai-SB" w:hAnsi="DFKai-SB" w:hint="eastAsia"/>
        </w:rPr>
        <w:t>班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别</w:t>
      </w:r>
      <w:r>
        <w:rPr>
          <w:rFonts w:ascii="DFKai-SB" w:hAnsi="DFKai-SB"/>
        </w:rPr>
        <w:t xml:space="preserve">:____________  </w:t>
      </w:r>
      <w:r>
        <w:rPr>
          <w:rFonts w:ascii="DFKai-SB" w:hAnsi="DFKai-SB" w:hint="eastAsia"/>
        </w:rPr>
        <w:t>评量日期</w:t>
      </w:r>
      <w:r>
        <w:rPr>
          <w:rFonts w:ascii="DFKai-SB" w:hAnsi="DFKai-SB"/>
        </w:rPr>
        <w:t>: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1437"/>
        <w:gridCol w:w="1437"/>
        <w:gridCol w:w="1147"/>
        <w:gridCol w:w="290"/>
        <w:gridCol w:w="880"/>
        <w:gridCol w:w="558"/>
        <w:gridCol w:w="1429"/>
      </w:tblGrid>
      <w:tr w:rsidR="009B11AB" w:rsidRPr="00EC6D70" w:rsidTr="00EC3AAE">
        <w:trPr>
          <w:jc w:val="center"/>
        </w:trPr>
        <w:tc>
          <w:tcPr>
            <w:tcW w:w="8618" w:type="dxa"/>
            <w:gridSpan w:val="8"/>
            <w:vAlign w:val="center"/>
          </w:tcPr>
          <w:p w:rsidR="009B11AB" w:rsidRDefault="009B11AB" w:rsidP="00C6648A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  <w:r>
              <w:rPr>
                <w:rFonts w:ascii="DFKai-SB"/>
                <w:szCs w:val="21"/>
              </w:rPr>
              <w:t xml:space="preserve">    </w:t>
            </w:r>
            <w:r>
              <w:rPr>
                <w:rFonts w:ascii="DFKai-SB" w:hint="eastAsia"/>
                <w:szCs w:val="21"/>
              </w:rPr>
              <w:t>各位同学：为呈现本单元「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DFKai-SB" w:hint="eastAsia"/>
                <w:szCs w:val="21"/>
              </w:rPr>
              <w:t>」的学习成果，请于单元中实现「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DFKai-SB" w:hint="eastAsia"/>
                <w:szCs w:val="21"/>
              </w:rPr>
              <w:t>」。</w:t>
            </w:r>
          </w:p>
        </w:tc>
      </w:tr>
      <w:tr w:rsidR="009B11AB" w:rsidTr="00EC3AAE">
        <w:trPr>
          <w:jc w:val="center"/>
        </w:trPr>
        <w:tc>
          <w:tcPr>
            <w:tcW w:w="8618" w:type="dxa"/>
            <w:gridSpan w:val="8"/>
            <w:vAlign w:val="center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  <w:r>
              <w:rPr>
                <w:rFonts w:ascii="DFKai-SB" w:hAnsi="DFKai-SB" w:hint="eastAsia"/>
                <w:b/>
                <w:szCs w:val="21"/>
                <w:u w:val="single"/>
              </w:rPr>
              <w:t>一、实作重点与评价：</w:t>
            </w:r>
            <w:r>
              <w:rPr>
                <w:rFonts w:ascii="PMingLiU" w:hAnsi="PMingLiU" w:hint="eastAsia"/>
                <w:szCs w:val="21"/>
              </w:rPr>
              <w:t>请针对下列评价项目并参酌「二、评价规准」，于自评字段打「</w:t>
            </w:r>
            <w:r>
              <w:rPr>
                <w:rFonts w:ascii="PMingLiU" w:hAnsi="PMingLiU"/>
                <w:szCs w:val="21"/>
              </w:rPr>
              <w:t>A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B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C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D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E</w:t>
            </w:r>
            <w:r>
              <w:rPr>
                <w:rFonts w:ascii="PMingLiU" w:hAnsi="PMingLiU" w:hint="eastAsia"/>
                <w:szCs w:val="21"/>
              </w:rPr>
              <w:t>」其中一项后，再请老师于合计栏复评。</w:t>
            </w:r>
          </w:p>
        </w:tc>
      </w:tr>
      <w:tr w:rsidR="009B11AB" w:rsidTr="00EC3AAE">
        <w:trPr>
          <w:jc w:val="center"/>
        </w:trPr>
        <w:tc>
          <w:tcPr>
            <w:tcW w:w="5461" w:type="dxa"/>
            <w:gridSpan w:val="4"/>
            <w:vMerge w:val="restart"/>
            <w:vAlign w:val="center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评价项目</w:t>
            </w:r>
          </w:p>
        </w:tc>
        <w:tc>
          <w:tcPr>
            <w:tcW w:w="3157" w:type="dxa"/>
            <w:gridSpan w:val="4"/>
            <w:vAlign w:val="center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hAnsi="PMingLiU"/>
                <w:spacing w:val="-10"/>
                <w:szCs w:val="21"/>
              </w:rPr>
            </w:pPr>
            <w:r>
              <w:rPr>
                <w:rFonts w:ascii="PMingLiU" w:hAnsi="PMingLiU" w:hint="eastAsia"/>
                <w:spacing w:val="-10"/>
                <w:szCs w:val="21"/>
              </w:rPr>
              <w:t>自评与老师复评</w:t>
            </w:r>
            <w:r>
              <w:rPr>
                <w:rFonts w:ascii="PMingLiU" w:hAnsi="PMingLiU"/>
                <w:spacing w:val="-10"/>
                <w:szCs w:val="21"/>
              </w:rPr>
              <w:t>(A</w:t>
            </w:r>
            <w:r>
              <w:rPr>
                <w:rFonts w:ascii="PMingLiU" w:hAnsi="PMingLiU" w:hint="eastAsia"/>
                <w:spacing w:val="-10"/>
                <w:szCs w:val="21"/>
              </w:rPr>
              <w:t>至</w:t>
            </w:r>
            <w:r>
              <w:rPr>
                <w:rFonts w:ascii="PMingLiU" w:hAnsi="PMingLiU"/>
                <w:spacing w:val="-10"/>
                <w:szCs w:val="21"/>
              </w:rPr>
              <w:t>E)</w:t>
            </w:r>
          </w:p>
        </w:tc>
      </w:tr>
      <w:tr w:rsidR="009B11AB" w:rsidTr="00EC3AAE">
        <w:trPr>
          <w:jc w:val="center"/>
        </w:trPr>
        <w:tc>
          <w:tcPr>
            <w:tcW w:w="5461" w:type="dxa"/>
            <w:gridSpan w:val="4"/>
            <w:vMerge/>
            <w:vAlign w:val="center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自评</w:t>
            </w:r>
          </w:p>
        </w:tc>
        <w:tc>
          <w:tcPr>
            <w:tcW w:w="1987" w:type="dxa"/>
            <w:gridSpan w:val="2"/>
            <w:vAlign w:val="center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老师</w:t>
            </w:r>
          </w:p>
        </w:tc>
      </w:tr>
      <w:tr w:rsidR="009B11AB" w:rsidTr="00EC3AAE">
        <w:trPr>
          <w:jc w:val="center"/>
        </w:trPr>
        <w:tc>
          <w:tcPr>
            <w:tcW w:w="5461" w:type="dxa"/>
            <w:gridSpan w:val="4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1. (20%)</w:t>
            </w:r>
          </w:p>
        </w:tc>
        <w:tc>
          <w:tcPr>
            <w:tcW w:w="1170" w:type="dxa"/>
            <w:gridSpan w:val="2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9B11AB" w:rsidRPr="00F360AD" w:rsidRDefault="009B11AB" w:rsidP="00EC3AAE">
            <w:pPr>
              <w:pStyle w:val="Salutation"/>
              <w:snapToGrid w:val="0"/>
              <w:spacing w:line="260" w:lineRule="exact"/>
              <w:rPr>
                <w:rFonts w:hAnsi="PMingLiU"/>
                <w:sz w:val="21"/>
                <w:szCs w:val="21"/>
                <w:lang w:eastAsia="zh-TW"/>
              </w:rPr>
            </w:pPr>
          </w:p>
        </w:tc>
      </w:tr>
      <w:tr w:rsidR="009B11AB" w:rsidTr="00EC3AAE">
        <w:trPr>
          <w:jc w:val="center"/>
        </w:trPr>
        <w:tc>
          <w:tcPr>
            <w:tcW w:w="5461" w:type="dxa"/>
            <w:gridSpan w:val="4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2.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 xml:space="preserve"> (20%)</w:t>
            </w:r>
          </w:p>
        </w:tc>
        <w:tc>
          <w:tcPr>
            <w:tcW w:w="1170" w:type="dxa"/>
            <w:gridSpan w:val="2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9B11AB" w:rsidRPr="00F360AD" w:rsidRDefault="009B11AB" w:rsidP="00EC3AAE">
            <w:pPr>
              <w:pStyle w:val="Salutation"/>
              <w:snapToGrid w:val="0"/>
              <w:spacing w:line="260" w:lineRule="exact"/>
              <w:rPr>
                <w:rFonts w:hAnsi="PMingLiU"/>
                <w:sz w:val="21"/>
                <w:szCs w:val="21"/>
                <w:lang w:eastAsia="zh-TW"/>
              </w:rPr>
            </w:pPr>
          </w:p>
        </w:tc>
      </w:tr>
      <w:tr w:rsidR="009B11AB" w:rsidTr="00EC3AAE">
        <w:trPr>
          <w:jc w:val="center"/>
        </w:trPr>
        <w:tc>
          <w:tcPr>
            <w:tcW w:w="5461" w:type="dxa"/>
            <w:gridSpan w:val="4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3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 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170" w:type="dxa"/>
            <w:gridSpan w:val="2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9B11AB" w:rsidTr="00EC3AAE">
        <w:trPr>
          <w:jc w:val="center"/>
        </w:trPr>
        <w:tc>
          <w:tcPr>
            <w:tcW w:w="5461" w:type="dxa"/>
            <w:gridSpan w:val="4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 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20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170" w:type="dxa"/>
            <w:gridSpan w:val="2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9B11AB" w:rsidTr="00EC3AAE">
        <w:trPr>
          <w:jc w:val="center"/>
        </w:trPr>
        <w:tc>
          <w:tcPr>
            <w:tcW w:w="5461" w:type="dxa"/>
            <w:gridSpan w:val="4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170" w:type="dxa"/>
            <w:gridSpan w:val="2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9B11AB" w:rsidTr="00EC3AAE">
        <w:trPr>
          <w:jc w:val="center"/>
        </w:trPr>
        <w:tc>
          <w:tcPr>
            <w:tcW w:w="8618" w:type="dxa"/>
            <w:gridSpan w:val="8"/>
            <w:tcBorders>
              <w:bottom w:val="nil"/>
            </w:tcBorders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分享：</w:t>
            </w:r>
          </w:p>
          <w:p w:rsidR="009B11AB" w:rsidRDefault="009B11AB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9B11AB" w:rsidTr="00EC3AAE">
        <w:trPr>
          <w:jc w:val="center"/>
        </w:trPr>
        <w:tc>
          <w:tcPr>
            <w:tcW w:w="8618" w:type="dxa"/>
            <w:gridSpan w:val="8"/>
            <w:tcBorders>
              <w:top w:val="nil"/>
            </w:tcBorders>
          </w:tcPr>
          <w:p w:rsidR="009B11AB" w:rsidRDefault="009B11AB" w:rsidP="00EC3AAE">
            <w:pPr>
              <w:adjustRightInd w:val="0"/>
              <w:snapToGrid w:val="0"/>
              <w:spacing w:line="260" w:lineRule="exact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评价教师：</w:t>
            </w:r>
            <w:r>
              <w:rPr>
                <w:rFonts w:ascii="PMingLiU" w:hAnsi="PMingLiU"/>
                <w:szCs w:val="21"/>
              </w:rPr>
              <w:t xml:space="preserve">          .</w:t>
            </w:r>
          </w:p>
        </w:tc>
      </w:tr>
      <w:tr w:rsidR="009B11AB" w:rsidTr="00EC3AAE">
        <w:trPr>
          <w:jc w:val="center"/>
        </w:trPr>
        <w:tc>
          <w:tcPr>
            <w:tcW w:w="8618" w:type="dxa"/>
            <w:gridSpan w:val="8"/>
            <w:vAlign w:val="center"/>
          </w:tcPr>
          <w:p w:rsidR="009B11AB" w:rsidRPr="00726200" w:rsidRDefault="009B11AB" w:rsidP="00EC3AAE">
            <w:pPr>
              <w:pStyle w:val="CommentText"/>
              <w:adjustRightInd w:val="0"/>
              <w:snapToGrid w:val="0"/>
              <w:spacing w:line="260" w:lineRule="exact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宋体" w:hAnsi="宋体" w:cs="宋体" w:hint="eastAsia"/>
                <w:b/>
                <w:szCs w:val="21"/>
                <w:u w:val="single"/>
              </w:rPr>
              <w:t>二、评价规准</w:t>
            </w:r>
          </w:p>
        </w:tc>
      </w:tr>
      <w:tr w:rsidR="009B11AB" w:rsidTr="00EC3AAE">
        <w:trPr>
          <w:jc w:val="center"/>
        </w:trPr>
        <w:tc>
          <w:tcPr>
            <w:tcW w:w="1440" w:type="dxa"/>
            <w:vAlign w:val="center"/>
          </w:tcPr>
          <w:p w:rsidR="009B11AB" w:rsidRPr="00726200" w:rsidRDefault="009B11AB" w:rsidP="00EC3AAE">
            <w:pPr>
              <w:pStyle w:val="CommentText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 w:hint="eastAsia"/>
                <w:szCs w:val="21"/>
              </w:rPr>
              <w:t>符号</w:t>
            </w:r>
          </w:p>
        </w:tc>
        <w:tc>
          <w:tcPr>
            <w:tcW w:w="1437" w:type="dxa"/>
            <w:vAlign w:val="center"/>
          </w:tcPr>
          <w:p w:rsidR="009B11AB" w:rsidRPr="00726200" w:rsidRDefault="009B11AB" w:rsidP="00EC3AAE">
            <w:pPr>
              <w:pStyle w:val="CommentText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A</w:t>
            </w:r>
          </w:p>
        </w:tc>
        <w:tc>
          <w:tcPr>
            <w:tcW w:w="1437" w:type="dxa"/>
            <w:vAlign w:val="center"/>
          </w:tcPr>
          <w:p w:rsidR="009B11AB" w:rsidRPr="00726200" w:rsidRDefault="009B11AB" w:rsidP="00EC3AAE">
            <w:pPr>
              <w:pStyle w:val="CommentText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B</w:t>
            </w:r>
          </w:p>
        </w:tc>
        <w:tc>
          <w:tcPr>
            <w:tcW w:w="1437" w:type="dxa"/>
            <w:gridSpan w:val="2"/>
            <w:vAlign w:val="center"/>
          </w:tcPr>
          <w:p w:rsidR="009B11AB" w:rsidRPr="00726200" w:rsidRDefault="009B11AB" w:rsidP="00EC3AAE">
            <w:pPr>
              <w:pStyle w:val="CommentText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C</w:t>
            </w:r>
          </w:p>
        </w:tc>
        <w:tc>
          <w:tcPr>
            <w:tcW w:w="1438" w:type="dxa"/>
            <w:gridSpan w:val="2"/>
            <w:vAlign w:val="center"/>
          </w:tcPr>
          <w:p w:rsidR="009B11AB" w:rsidRPr="00726200" w:rsidRDefault="009B11AB" w:rsidP="00EC3AAE">
            <w:pPr>
              <w:pStyle w:val="CommentText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D</w:t>
            </w:r>
          </w:p>
        </w:tc>
        <w:tc>
          <w:tcPr>
            <w:tcW w:w="1429" w:type="dxa"/>
            <w:vAlign w:val="center"/>
          </w:tcPr>
          <w:p w:rsidR="009B11AB" w:rsidRPr="00726200" w:rsidRDefault="009B11AB" w:rsidP="00EC3AAE">
            <w:pPr>
              <w:pStyle w:val="CommentText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E</w:t>
            </w:r>
          </w:p>
        </w:tc>
      </w:tr>
      <w:tr w:rsidR="009B11AB" w:rsidTr="00EC3AAE">
        <w:trPr>
          <w:jc w:val="center"/>
        </w:trPr>
        <w:tc>
          <w:tcPr>
            <w:tcW w:w="1440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1. (20%)</w:t>
            </w: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38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29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</w:tr>
      <w:tr w:rsidR="009B11AB" w:rsidTr="00EC3AAE">
        <w:trPr>
          <w:jc w:val="center"/>
        </w:trPr>
        <w:tc>
          <w:tcPr>
            <w:tcW w:w="1440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 xml:space="preserve">2. 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(20%)</w:t>
            </w: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38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29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</w:tr>
      <w:tr w:rsidR="009B11AB" w:rsidTr="00EC3AAE">
        <w:trPr>
          <w:jc w:val="center"/>
        </w:trPr>
        <w:tc>
          <w:tcPr>
            <w:tcW w:w="1440" w:type="dxa"/>
          </w:tcPr>
          <w:p w:rsidR="009B11AB" w:rsidRPr="00F360AD" w:rsidRDefault="009B11AB" w:rsidP="00E215F7">
            <w:pPr>
              <w:pStyle w:val="PlainText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3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 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</w:p>
        </w:tc>
        <w:tc>
          <w:tcPr>
            <w:tcW w:w="1437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</w:p>
        </w:tc>
        <w:tc>
          <w:tcPr>
            <w:tcW w:w="1438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</w:p>
        </w:tc>
        <w:tc>
          <w:tcPr>
            <w:tcW w:w="1429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</w:p>
        </w:tc>
      </w:tr>
      <w:tr w:rsidR="009B11AB" w:rsidTr="00EC3AAE">
        <w:trPr>
          <w:jc w:val="center"/>
        </w:trPr>
        <w:tc>
          <w:tcPr>
            <w:tcW w:w="1440" w:type="dxa"/>
          </w:tcPr>
          <w:p w:rsidR="009B11AB" w:rsidRPr="00F360AD" w:rsidRDefault="009B11AB" w:rsidP="00E215F7">
            <w:pPr>
              <w:pStyle w:val="PlainText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 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20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pacing w:val="-20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pacing w:val="-20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PMingLiU" w:hAnsi="PMingLiU"/>
                <w:spacing w:val="-20"/>
                <w:sz w:val="21"/>
                <w:szCs w:val="21"/>
              </w:rPr>
            </w:pPr>
          </w:p>
        </w:tc>
        <w:tc>
          <w:tcPr>
            <w:tcW w:w="1438" w:type="dxa"/>
            <w:gridSpan w:val="2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</w:p>
        </w:tc>
        <w:tc>
          <w:tcPr>
            <w:tcW w:w="1429" w:type="dxa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</w:p>
        </w:tc>
      </w:tr>
      <w:tr w:rsidR="009B11AB" w:rsidTr="00EC3AAE">
        <w:trPr>
          <w:jc w:val="center"/>
        </w:trPr>
        <w:tc>
          <w:tcPr>
            <w:tcW w:w="8618" w:type="dxa"/>
            <w:gridSpan w:val="8"/>
          </w:tcPr>
          <w:p w:rsidR="009B11AB" w:rsidRPr="00F360AD" w:rsidRDefault="009B11AB" w:rsidP="00EC3AAE">
            <w:pPr>
              <w:pStyle w:val="PlainText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注：各项目之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A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B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C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D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E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依据占配分的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100%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90%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60%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30%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:rsidR="009B11AB" w:rsidRPr="00401823" w:rsidRDefault="009B11AB" w:rsidP="005C6F7C">
      <w:pPr>
        <w:snapToGrid w:val="0"/>
        <w:spacing w:beforeLines="50" w:afterLines="50"/>
        <w:rPr>
          <w:sz w:val="24"/>
          <w:szCs w:val="24"/>
        </w:rPr>
      </w:pPr>
      <w:r>
        <w:rPr>
          <w:rFonts w:ascii="DFKai-SB" w:hAnsi="DFKai-SB" w:hint="eastAsia"/>
          <w:b/>
          <w:sz w:val="24"/>
          <w:szCs w:val="24"/>
        </w:rPr>
        <w:t>※</w:t>
      </w:r>
      <w:r w:rsidRPr="00401823">
        <w:rPr>
          <w:rFonts w:ascii="DFKai-SB" w:hAnsi="DFKai-SB" w:hint="eastAsia"/>
          <w:b/>
          <w:sz w:val="24"/>
          <w:szCs w:val="24"/>
        </w:rPr>
        <w:t>（</w:t>
      </w:r>
      <w:r>
        <w:rPr>
          <w:rFonts w:ascii="DFKai-SB" w:hAnsi="DFKai-SB" w:hint="eastAsia"/>
          <w:b/>
          <w:sz w:val="24"/>
          <w:szCs w:val="24"/>
        </w:rPr>
        <w:t>根据各单元内容不同，</w:t>
      </w:r>
      <w:r w:rsidRPr="00401823">
        <w:rPr>
          <w:rFonts w:ascii="DFKai-SB" w:hAnsi="DFKai-SB" w:hint="eastAsia"/>
          <w:b/>
          <w:sz w:val="24"/>
          <w:szCs w:val="24"/>
        </w:rPr>
        <w:t>具体见各单元设计评量表）</w:t>
      </w:r>
    </w:p>
    <w:p w:rsidR="009B11AB" w:rsidRDefault="009B11AB" w:rsidP="00780309"/>
    <w:p w:rsidR="009B11AB" w:rsidRPr="000C3F02" w:rsidRDefault="009B11AB" w:rsidP="000C3F02">
      <w:pPr>
        <w:pStyle w:val="PlainText"/>
        <w:snapToGrid w:val="0"/>
        <w:spacing w:line="240" w:lineRule="auto"/>
        <w:rPr>
          <w:rFonts w:ascii="PMingLiU" w:eastAsia="宋体" w:hAnsi="PMingLiU"/>
          <w:color w:val="FF0000"/>
          <w:sz w:val="21"/>
          <w:szCs w:val="21"/>
          <w:u w:val="single"/>
          <w:lang w:eastAsia="zh-CN"/>
        </w:rPr>
      </w:pPr>
      <w:r w:rsidRPr="000C3F02">
        <w:rPr>
          <w:rFonts w:ascii="PMingLiU" w:eastAsia="宋体" w:hAnsi="PMingLiU" w:hint="eastAsia"/>
          <w:color w:val="FF0000"/>
          <w:sz w:val="21"/>
          <w:szCs w:val="21"/>
          <w:u w:val="single"/>
          <w:lang w:eastAsia="zh-CN"/>
        </w:rPr>
        <w:t>附件</w:t>
      </w:r>
      <w:r w:rsidRPr="000C3F02">
        <w:rPr>
          <w:rFonts w:ascii="PMingLiU" w:eastAsia="宋体" w:hAnsi="PMingLiU"/>
          <w:color w:val="FF0000"/>
          <w:sz w:val="21"/>
          <w:szCs w:val="21"/>
          <w:u w:val="single"/>
          <w:lang w:eastAsia="zh-CN"/>
        </w:rPr>
        <w:t>3</w:t>
      </w:r>
    </w:p>
    <w:p w:rsidR="009B11AB" w:rsidRPr="000C3F02" w:rsidRDefault="009B11AB" w:rsidP="00780309">
      <w:pPr>
        <w:jc w:val="center"/>
        <w:rPr>
          <w:rFonts w:ascii="DFKai-SB" w:eastAsia="DFKai-SB"/>
          <w:color w:val="FF0000"/>
          <w:sz w:val="32"/>
          <w:szCs w:val="32"/>
        </w:rPr>
      </w:pPr>
      <w:r w:rsidRPr="000C3F02">
        <w:rPr>
          <w:rFonts w:ascii="DFKai-SB" w:hAnsi="DFKai-SB" w:hint="eastAsia"/>
          <w:b/>
          <w:color w:val="FF0000"/>
          <w:sz w:val="32"/>
          <w:szCs w:val="32"/>
        </w:rPr>
        <w:t>学生期末成绩评量表</w:t>
      </w:r>
      <w:r w:rsidRPr="000C3F02">
        <w:rPr>
          <w:rFonts w:ascii="DFKai-SB" w:hAnsi="DFKai-SB"/>
          <w:color w:val="FF0000"/>
          <w:sz w:val="32"/>
          <w:szCs w:val="32"/>
        </w:rPr>
        <w:t>(</w:t>
      </w:r>
      <w:r w:rsidRPr="000C3F02">
        <w:rPr>
          <w:rFonts w:ascii="DFKai-SB" w:hAnsi="DFKai-SB" w:hint="eastAsia"/>
          <w:color w:val="FF0000"/>
          <w:sz w:val="32"/>
          <w:szCs w:val="32"/>
        </w:rPr>
        <w:t>期末考核</w:t>
      </w:r>
      <w:r w:rsidRPr="000C3F02">
        <w:rPr>
          <w:rFonts w:ascii="DFKai-SB" w:hAnsi="DFKai-SB"/>
          <w:color w:val="FF0000"/>
          <w:sz w:val="32"/>
          <w:szCs w:val="32"/>
        </w:rPr>
        <w:t>)</w:t>
      </w:r>
    </w:p>
    <w:p w:rsidR="009B11AB" w:rsidRDefault="009B11AB" w:rsidP="00780309">
      <w:pPr>
        <w:jc w:val="center"/>
        <w:rPr>
          <w:b/>
        </w:rPr>
      </w:pPr>
      <w:r>
        <w:rPr>
          <w:rFonts w:hint="eastAsia"/>
        </w:rPr>
        <w:t>电气工程分院电子信息工程技术专业</w:t>
      </w:r>
      <w:r>
        <w:rPr>
          <w:rFonts w:hint="eastAsia"/>
          <w:b/>
        </w:rPr>
        <w:t>《网络技术及应用》</w:t>
      </w:r>
      <w:r>
        <w:rPr>
          <w:rFonts w:hint="eastAsia"/>
        </w:rPr>
        <w:t>编制作业</w:t>
      </w:r>
    </w:p>
    <w:p w:rsidR="009B11AB" w:rsidRDefault="009B11AB" w:rsidP="00780309">
      <w:pPr>
        <w:jc w:val="center"/>
      </w:pPr>
      <w:r>
        <w:t xml:space="preserve">                                         </w:t>
      </w:r>
      <w:r>
        <w:rPr>
          <w:rFonts w:hint="eastAsia"/>
        </w:rPr>
        <w:t>教师：徐鹏</w:t>
      </w:r>
    </w:p>
    <w:p w:rsidR="009B11AB" w:rsidRDefault="009B11AB" w:rsidP="00780309">
      <w:pPr>
        <w:rPr>
          <w:b/>
          <w:color w:val="FF0000"/>
        </w:rPr>
      </w:pPr>
      <w:r>
        <w:t xml:space="preserve">                   </w:t>
      </w:r>
      <w:r>
        <w:rPr>
          <w:rFonts w:cs="Calibri" w:hint="eastAsia"/>
          <w:b/>
          <w:szCs w:val="24"/>
        </w:rPr>
        <w:t>「</w:t>
      </w:r>
      <w:r>
        <w:rPr>
          <w:rFonts w:cs="Calibri"/>
          <w:b/>
          <w:szCs w:val="24"/>
        </w:rPr>
        <w:t xml:space="preserve"> </w:t>
      </w:r>
      <w:r>
        <w:rPr>
          <w:rFonts w:cs="Calibri" w:hint="eastAsia"/>
          <w:b/>
          <w:szCs w:val="24"/>
        </w:rPr>
        <w:t>网络技术及应用</w:t>
      </w:r>
      <w:r>
        <w:rPr>
          <w:rFonts w:cs="Calibri"/>
          <w:b/>
          <w:szCs w:val="24"/>
        </w:rPr>
        <w:t xml:space="preserve"> </w:t>
      </w:r>
      <w:r>
        <w:rPr>
          <w:rFonts w:ascii="DFKai-SB" w:hAnsi="DFKai-SB" w:hint="eastAsia"/>
          <w:b/>
          <w:szCs w:val="24"/>
        </w:rPr>
        <w:t>」期末考纸笔测验各章配分</w:t>
      </w:r>
    </w:p>
    <w:p w:rsidR="009B11AB" w:rsidRDefault="009B11AB" w:rsidP="00780309">
      <w:pPr>
        <w:tabs>
          <w:tab w:val="left" w:pos="6804"/>
        </w:tabs>
        <w:snapToGrid w:val="0"/>
        <w:spacing w:line="320" w:lineRule="atLeast"/>
        <w:jc w:val="center"/>
        <w:rPr>
          <w:rFonts w:ascii="DFKai-SB" w:eastAsia="DFKai-SB" w:hAnsi="DFKai-SB"/>
          <w:b/>
          <w:szCs w:val="24"/>
        </w:rPr>
      </w:pPr>
      <w:r>
        <w:rPr>
          <w:rFonts w:ascii="DFKai-SB" w:hAnsi="DFKai-SB" w:hint="eastAsia"/>
          <w:b/>
          <w:szCs w:val="24"/>
        </w:rPr>
        <w:t>表</w:t>
      </w:r>
      <w:r>
        <w:rPr>
          <w:rFonts w:cs="Calibri"/>
          <w:b/>
          <w:szCs w:val="24"/>
        </w:rPr>
        <w:t xml:space="preserve">1  </w:t>
      </w:r>
      <w:r>
        <w:rPr>
          <w:rFonts w:ascii="DFKai-SB" w:hAnsi="DFKai-SB" w:hint="eastAsia"/>
          <w:b/>
          <w:szCs w:val="24"/>
        </w:rPr>
        <w:t>「</w:t>
      </w:r>
      <w:r>
        <w:rPr>
          <w:rFonts w:cs="Calibri" w:hint="eastAsia"/>
          <w:b/>
          <w:szCs w:val="24"/>
        </w:rPr>
        <w:t>网络技术及应用</w:t>
      </w:r>
      <w:r>
        <w:rPr>
          <w:rFonts w:ascii="DFKai-SB" w:hAnsi="DFKai-SB" w:hint="eastAsia"/>
          <w:b/>
          <w:szCs w:val="24"/>
        </w:rPr>
        <w:t>」纸笔测验各章配分</w:t>
      </w: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4"/>
        <w:gridCol w:w="741"/>
        <w:gridCol w:w="1260"/>
        <w:gridCol w:w="1080"/>
        <w:gridCol w:w="1260"/>
        <w:gridCol w:w="1260"/>
        <w:gridCol w:w="1260"/>
        <w:gridCol w:w="1260"/>
      </w:tblGrid>
      <w:tr w:rsidR="009B11AB" w:rsidTr="00A479C2">
        <w:tc>
          <w:tcPr>
            <w:tcW w:w="1265" w:type="dxa"/>
            <w:gridSpan w:val="2"/>
            <w:shd w:val="clear" w:color="auto" w:fill="F2F2F2"/>
          </w:tcPr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教材内容</w:t>
            </w:r>
            <w:r>
              <w:rPr>
                <w:rFonts w:ascii="DFKai-SB" w:hAnsi="DFKai-SB"/>
                <w:sz w:val="20"/>
                <w:szCs w:val="20"/>
              </w:rPr>
              <w:t>(</w:t>
            </w:r>
            <w:r>
              <w:rPr>
                <w:rFonts w:ascii="DFKai-SB" w:hAnsi="DFKai-SB" w:hint="eastAsia"/>
                <w:sz w:val="20"/>
                <w:szCs w:val="20"/>
              </w:rPr>
              <w:t>章</w:t>
            </w:r>
            <w:r>
              <w:rPr>
                <w:rFonts w:ascii="DFKai-SB" w:hAnsi="DFKai-SB"/>
                <w:sz w:val="20"/>
                <w:szCs w:val="20"/>
              </w:rPr>
              <w:t>)</w:t>
            </w:r>
          </w:p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(</w:t>
            </w:r>
            <w:r>
              <w:rPr>
                <w:rFonts w:ascii="DFKai-SB" w:hAnsi="DFKai-SB" w:hint="eastAsia"/>
                <w:sz w:val="20"/>
                <w:szCs w:val="20"/>
              </w:rPr>
              <w:t>期末考范围</w:t>
            </w:r>
            <w:r>
              <w:rPr>
                <w:rFonts w:ascii="DFKai-SB" w:hAnsi="DFKai-SB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CP1</w:t>
            </w:r>
          </w:p>
          <w:p w:rsidR="009B11AB" w:rsidRDefault="009B11AB" w:rsidP="00A479C2">
            <w:pPr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计算机网络概述</w:t>
            </w:r>
          </w:p>
        </w:tc>
        <w:tc>
          <w:tcPr>
            <w:tcW w:w="1080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CP2</w:t>
            </w:r>
          </w:p>
          <w:p w:rsidR="009B11AB" w:rsidRDefault="009B11AB" w:rsidP="00A479C2">
            <w:pPr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局域网技术</w:t>
            </w:r>
          </w:p>
        </w:tc>
        <w:tc>
          <w:tcPr>
            <w:tcW w:w="1260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CP3</w:t>
            </w:r>
          </w:p>
          <w:p w:rsidR="009B11AB" w:rsidRPr="00A81BE4" w:rsidRDefault="009B11AB" w:rsidP="00A479C2">
            <w:pPr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广域网技术</w:t>
            </w:r>
          </w:p>
        </w:tc>
        <w:tc>
          <w:tcPr>
            <w:tcW w:w="1260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CP4</w:t>
            </w:r>
          </w:p>
          <w:p w:rsidR="009B11AB" w:rsidRDefault="009B11AB" w:rsidP="00A479C2">
            <w:pPr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网站建立与网页维护</w:t>
            </w:r>
          </w:p>
        </w:tc>
        <w:tc>
          <w:tcPr>
            <w:tcW w:w="1260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CP5</w:t>
            </w:r>
          </w:p>
          <w:p w:rsidR="009B11AB" w:rsidRDefault="009B11AB" w:rsidP="00A479C2">
            <w:r>
              <w:rPr>
                <w:rFonts w:hint="eastAsia"/>
              </w:rPr>
              <w:t>计算机网络安全技术</w:t>
            </w:r>
          </w:p>
        </w:tc>
        <w:tc>
          <w:tcPr>
            <w:tcW w:w="1260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CP6</w:t>
            </w:r>
          </w:p>
          <w:p w:rsidR="009B11AB" w:rsidRDefault="009B11AB" w:rsidP="00A479C2">
            <w:r>
              <w:rPr>
                <w:rFonts w:hint="eastAsia"/>
              </w:rPr>
              <w:t>网络日常故障判断与维护</w:t>
            </w:r>
          </w:p>
        </w:tc>
      </w:tr>
      <w:tr w:rsidR="009B11AB" w:rsidTr="00A479C2">
        <w:tc>
          <w:tcPr>
            <w:tcW w:w="1265" w:type="dxa"/>
            <w:gridSpan w:val="2"/>
          </w:tcPr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教学时间</w:t>
            </w:r>
          </w:p>
        </w:tc>
        <w:tc>
          <w:tcPr>
            <w:tcW w:w="1260" w:type="dxa"/>
            <w:vAlign w:val="center"/>
          </w:tcPr>
          <w:p w:rsidR="009B11AB" w:rsidRDefault="009B11AB" w:rsidP="00A479C2">
            <w:pPr>
              <w:jc w:val="center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9B11AB" w:rsidRDefault="009B11AB" w:rsidP="00A479C2">
            <w:pPr>
              <w:jc w:val="center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9B11AB" w:rsidRDefault="009B11AB" w:rsidP="00A479C2">
            <w:pPr>
              <w:jc w:val="center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9B11AB" w:rsidRDefault="009B11AB" w:rsidP="00A479C2">
            <w:pPr>
              <w:jc w:val="center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9B11AB" w:rsidRDefault="009B11AB" w:rsidP="00A479C2">
            <w:pPr>
              <w:jc w:val="center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9B11AB" w:rsidRDefault="009B11AB" w:rsidP="00A479C2">
            <w:pPr>
              <w:jc w:val="center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8</w:t>
            </w:r>
          </w:p>
        </w:tc>
      </w:tr>
      <w:tr w:rsidR="009B11AB" w:rsidTr="00A479C2">
        <w:tc>
          <w:tcPr>
            <w:tcW w:w="524" w:type="dxa"/>
            <w:vMerge w:val="restart"/>
          </w:tcPr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占分</w:t>
            </w:r>
          </w:p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比例</w:t>
            </w:r>
          </w:p>
        </w:tc>
        <w:tc>
          <w:tcPr>
            <w:tcW w:w="741" w:type="dxa"/>
          </w:tcPr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理想</w:t>
            </w:r>
          </w:p>
        </w:tc>
        <w:tc>
          <w:tcPr>
            <w:tcW w:w="1260" w:type="dxa"/>
          </w:tcPr>
          <w:p w:rsidR="009B11AB" w:rsidRPr="004E10FE" w:rsidRDefault="009B11AB" w:rsidP="009B11AB">
            <w:pPr>
              <w:ind w:firstLineChars="100" w:firstLine="31680"/>
              <w:rPr>
                <w:rFonts w:eastAsia="DFKai-SB" w:hAnsi="DFKai-SB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</w:t>
            </w:r>
            <w:r w:rsidRPr="004E10FE"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79</w:t>
            </w:r>
            <w:r w:rsidRPr="004E10FE">
              <w:rPr>
                <w:rFonts w:ascii="宋体" w:hAnsi="宋体"/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:rsidR="009B11AB" w:rsidRPr="004E10FE" w:rsidRDefault="009B11AB" w:rsidP="009B11AB">
            <w:pPr>
              <w:ind w:firstLineChars="100" w:firstLine="31680"/>
              <w:rPr>
                <w:rFonts w:eastAsia="DFKai-SB" w:hAnsi="DFKai-SB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</w:t>
            </w:r>
            <w:r w:rsidRPr="004E10FE"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68</w:t>
            </w:r>
            <w:r w:rsidRPr="004E10FE">
              <w:rPr>
                <w:rFonts w:ascii="宋体" w:hAnsi="宋体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9B11AB">
            <w:pPr>
              <w:ind w:firstLineChars="100" w:firstLine="31680"/>
              <w:rPr>
                <w:rFonts w:eastAsia="DFKai-SB" w:hAnsi="DFKai-SB"/>
                <w:sz w:val="20"/>
                <w:szCs w:val="20"/>
              </w:rPr>
            </w:pPr>
            <w:r w:rsidRPr="004E10FE"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7</w:t>
            </w:r>
            <w:r w:rsidRPr="004E10FE"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24</w:t>
            </w:r>
            <w:r w:rsidRPr="004E10FE">
              <w:rPr>
                <w:rFonts w:ascii="宋体" w:hAnsi="宋体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9B11AB">
            <w:pPr>
              <w:ind w:firstLineChars="100" w:firstLine="31680"/>
              <w:rPr>
                <w:rFonts w:eastAsia="DFKai-SB" w:hAnsi="DFKai-SB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  <w:r w:rsidRPr="004E10FE"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24</w:t>
            </w:r>
            <w:r w:rsidRPr="004E10FE">
              <w:rPr>
                <w:rFonts w:ascii="宋体" w:hAnsi="宋体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9B11AB">
            <w:pPr>
              <w:ind w:firstLineChars="100" w:firstLine="31680"/>
              <w:rPr>
                <w:rFonts w:eastAsia="DFKai-SB" w:hAnsi="DFKai-SB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</w:t>
            </w:r>
            <w:r w:rsidRPr="004E10FE"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79</w:t>
            </w:r>
            <w:r w:rsidRPr="004E10FE">
              <w:rPr>
                <w:rFonts w:ascii="宋体" w:hAnsi="宋体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9B11AB">
            <w:pPr>
              <w:ind w:firstLineChars="100" w:firstLine="31680"/>
              <w:rPr>
                <w:rFonts w:eastAsia="DFKai-SB" w:hAnsi="DFKai-SB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  <w:r w:rsidRPr="004E10FE"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24</w:t>
            </w:r>
            <w:r w:rsidRPr="004E10FE">
              <w:rPr>
                <w:rFonts w:ascii="宋体" w:hAnsi="宋体"/>
                <w:sz w:val="20"/>
                <w:szCs w:val="20"/>
              </w:rPr>
              <w:t>%</w:t>
            </w:r>
          </w:p>
        </w:tc>
      </w:tr>
      <w:tr w:rsidR="009B11AB" w:rsidTr="00A479C2">
        <w:tc>
          <w:tcPr>
            <w:tcW w:w="524" w:type="dxa"/>
            <w:vMerge/>
          </w:tcPr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741" w:type="dxa"/>
          </w:tcPr>
          <w:p w:rsidR="009B11AB" w:rsidRDefault="009B11AB" w:rsidP="00A479C2">
            <w:pPr>
              <w:rPr>
                <w:rFonts w:ascii="DFKai-SB" w:eastAsia="DFKai-SB" w:hAnsi="DFKai-SB"/>
                <w:sz w:val="20"/>
                <w:szCs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实际</w:t>
            </w:r>
          </w:p>
        </w:tc>
        <w:tc>
          <w:tcPr>
            <w:tcW w:w="1260" w:type="dxa"/>
          </w:tcPr>
          <w:p w:rsidR="009B11AB" w:rsidRPr="004E10FE" w:rsidRDefault="009B11AB" w:rsidP="009B11AB">
            <w:pPr>
              <w:ind w:firstLineChars="100" w:firstLine="31680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15</w:t>
            </w:r>
            <w:r w:rsidRPr="004E10FE">
              <w:rPr>
                <w:rFonts w:hAnsi="DFKai-SB"/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:rsidR="009B11AB" w:rsidRPr="004E10FE" w:rsidRDefault="009B11AB" w:rsidP="009B11AB">
            <w:pPr>
              <w:ind w:firstLineChars="150" w:firstLine="31680"/>
              <w:rPr>
                <w:rFonts w:hAnsi="DFKai-SB"/>
                <w:sz w:val="20"/>
                <w:szCs w:val="20"/>
              </w:rPr>
            </w:pPr>
            <w:r>
              <w:rPr>
                <w:rFonts w:hAnsi="DFKai-SB"/>
                <w:sz w:val="20"/>
                <w:szCs w:val="20"/>
              </w:rPr>
              <w:t>22</w:t>
            </w:r>
            <w:r w:rsidRPr="004E10FE">
              <w:rPr>
                <w:rFonts w:hAnsi="DFKai-SB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9B11AB">
            <w:pPr>
              <w:ind w:firstLineChars="150" w:firstLine="31680"/>
              <w:rPr>
                <w:rFonts w:hAnsi="DFKai-SB"/>
                <w:sz w:val="20"/>
                <w:szCs w:val="20"/>
              </w:rPr>
            </w:pPr>
            <w:r w:rsidRPr="004E10FE"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8</w:t>
            </w:r>
            <w:r w:rsidRPr="004E10FE">
              <w:rPr>
                <w:rFonts w:hAnsi="DFKai-SB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A479C2">
            <w:pPr>
              <w:tabs>
                <w:tab w:val="left" w:pos="380"/>
              </w:tabs>
              <w:rPr>
                <w:rFonts w:eastAsia="DFKai-SB" w:hAnsi="DFKai-SB"/>
                <w:sz w:val="20"/>
                <w:szCs w:val="20"/>
              </w:rPr>
            </w:pPr>
            <w:r w:rsidRPr="004E10FE">
              <w:rPr>
                <w:rFonts w:eastAsia="DFKai-SB" w:hAnsi="DFKai-SB"/>
                <w:sz w:val="20"/>
                <w:szCs w:val="20"/>
              </w:rPr>
              <w:tab/>
            </w:r>
            <w:r>
              <w:rPr>
                <w:rFonts w:ascii="宋体" w:hAnsi="宋体"/>
                <w:sz w:val="20"/>
                <w:szCs w:val="20"/>
              </w:rPr>
              <w:t>16</w:t>
            </w:r>
            <w:r w:rsidRPr="004E10FE">
              <w:rPr>
                <w:rFonts w:ascii="宋体" w:hAnsi="宋体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A479C2">
            <w:pPr>
              <w:rPr>
                <w:rFonts w:hAnsi="DFKai-SB"/>
                <w:sz w:val="20"/>
                <w:szCs w:val="20"/>
              </w:rPr>
            </w:pPr>
            <w:r w:rsidRPr="004E10FE">
              <w:rPr>
                <w:rFonts w:hAnsi="DFKai-SB"/>
                <w:sz w:val="20"/>
                <w:szCs w:val="20"/>
              </w:rPr>
              <w:t xml:space="preserve">  </w:t>
            </w:r>
            <w:r>
              <w:rPr>
                <w:rFonts w:hAnsi="DFKai-SB"/>
                <w:sz w:val="20"/>
                <w:szCs w:val="20"/>
              </w:rPr>
              <w:t>15</w:t>
            </w:r>
            <w:r w:rsidRPr="004E10FE">
              <w:rPr>
                <w:rFonts w:hAnsi="DFKai-SB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9B11AB" w:rsidRPr="004E10FE" w:rsidRDefault="009B11AB" w:rsidP="00A479C2">
            <w:pPr>
              <w:rPr>
                <w:rFonts w:hAnsi="DFKai-SB"/>
                <w:sz w:val="20"/>
                <w:szCs w:val="20"/>
              </w:rPr>
            </w:pPr>
            <w:r w:rsidRPr="004E10FE">
              <w:rPr>
                <w:rFonts w:hAnsi="DFKai-SB"/>
                <w:sz w:val="20"/>
                <w:szCs w:val="20"/>
              </w:rPr>
              <w:t xml:space="preserve">  1</w:t>
            </w:r>
            <w:r>
              <w:rPr>
                <w:rFonts w:hAnsi="DFKai-SB"/>
                <w:sz w:val="20"/>
                <w:szCs w:val="20"/>
              </w:rPr>
              <w:t>4</w:t>
            </w:r>
            <w:r w:rsidRPr="004E10FE">
              <w:rPr>
                <w:rFonts w:hAnsi="DFKai-SB"/>
                <w:sz w:val="20"/>
                <w:szCs w:val="20"/>
              </w:rPr>
              <w:t>%</w:t>
            </w:r>
          </w:p>
        </w:tc>
      </w:tr>
    </w:tbl>
    <w:p w:rsidR="009B11AB" w:rsidRDefault="009B11AB" w:rsidP="00780309">
      <w:pPr>
        <w:tabs>
          <w:tab w:val="left" w:pos="5450"/>
          <w:tab w:val="left" w:pos="6804"/>
        </w:tabs>
        <w:snapToGrid w:val="0"/>
        <w:spacing w:line="320" w:lineRule="atLeast"/>
        <w:jc w:val="left"/>
        <w:rPr>
          <w:rFonts w:ascii="DFKai-SB" w:eastAsia="DFKai-SB"/>
          <w:szCs w:val="24"/>
        </w:rPr>
      </w:pPr>
      <w:r>
        <w:rPr>
          <w:rFonts w:ascii="DFKai-SB" w:eastAsia="DFKai-SB"/>
          <w:szCs w:val="24"/>
        </w:rPr>
        <w:tab/>
      </w:r>
    </w:p>
    <w:p w:rsidR="009B11AB" w:rsidRDefault="009B11AB" w:rsidP="00780309">
      <w:pPr>
        <w:tabs>
          <w:tab w:val="left" w:pos="6804"/>
        </w:tabs>
        <w:snapToGrid w:val="0"/>
        <w:spacing w:line="320" w:lineRule="atLeast"/>
        <w:ind w:firstLineChars="900" w:firstLine="31680"/>
        <w:rPr>
          <w:rFonts w:ascii="DFKai-SB" w:eastAsia="DFKai-SB" w:hAnsi="DFKai-SB"/>
          <w:b/>
          <w:szCs w:val="24"/>
          <w:shd w:val="clear" w:color="auto" w:fill="F2F2F2"/>
        </w:rPr>
      </w:pPr>
      <w:r>
        <w:rPr>
          <w:rFonts w:ascii="DFKai-SB" w:hAnsi="DFKai-SB" w:hint="eastAsia"/>
          <w:b/>
          <w:szCs w:val="24"/>
        </w:rPr>
        <w:t>表</w:t>
      </w:r>
      <w:r>
        <w:rPr>
          <w:rFonts w:cs="Calibri"/>
          <w:b/>
          <w:sz w:val="20"/>
        </w:rPr>
        <w:t xml:space="preserve">2  </w:t>
      </w:r>
      <w:r>
        <w:rPr>
          <w:rFonts w:cs="Calibri" w:hint="eastAsia"/>
          <w:b/>
          <w:szCs w:val="24"/>
        </w:rPr>
        <w:t>「网络技术及应用</w:t>
      </w:r>
      <w:r>
        <w:rPr>
          <w:rFonts w:ascii="DFKai-SB" w:hAnsi="DFKai-SB" w:hint="eastAsia"/>
          <w:b/>
          <w:szCs w:val="24"/>
        </w:rPr>
        <w:t>」期末考纸笔测验之双向细目表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5"/>
        <w:gridCol w:w="1018"/>
        <w:gridCol w:w="801"/>
        <w:gridCol w:w="801"/>
        <w:gridCol w:w="801"/>
        <w:gridCol w:w="801"/>
        <w:gridCol w:w="801"/>
        <w:gridCol w:w="714"/>
        <w:gridCol w:w="1116"/>
      </w:tblGrid>
      <w:tr w:rsidR="009B11AB" w:rsidTr="00A479C2">
        <w:trPr>
          <w:trHeight w:val="53"/>
        </w:trPr>
        <w:tc>
          <w:tcPr>
            <w:tcW w:w="2913" w:type="dxa"/>
            <w:gridSpan w:val="2"/>
            <w:tcBorders>
              <w:bottom w:val="nil"/>
              <w:right w:val="nil"/>
            </w:tcBorders>
            <w:shd w:val="clear" w:color="auto" w:fill="F2F2F2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  <w:szCs w:val="20"/>
              </w:rPr>
            </w:pPr>
            <w:r>
              <w:rPr>
                <w:rFonts w:hAnsi="DFKai-SB" w:cs="Calibri"/>
                <w:b/>
                <w:sz w:val="20"/>
                <w:szCs w:val="20"/>
              </w:rPr>
              <w:t xml:space="preserve">  </w:t>
            </w:r>
            <w:r>
              <w:rPr>
                <w:rFonts w:hAnsi="DFKai-SB" w:cs="Calibri" w:hint="eastAsia"/>
                <w:b/>
                <w:sz w:val="20"/>
                <w:szCs w:val="20"/>
              </w:rPr>
              <w:t>教学目标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F2F2F2"/>
          </w:tcPr>
          <w:p w:rsidR="009B11AB" w:rsidRDefault="009B11AB" w:rsidP="00A479C2">
            <w:pPr>
              <w:spacing w:line="240" w:lineRule="atLeast"/>
              <w:jc w:val="center"/>
              <w:rPr>
                <w:rFonts w:eastAsia="DFKai-SB" w:cs="Calibri"/>
                <w:b/>
                <w:sz w:val="20"/>
                <w:szCs w:val="20"/>
                <w:shd w:val="clear" w:color="auto" w:fill="F2F2F2"/>
              </w:rPr>
            </w:pPr>
            <w:r>
              <w:rPr>
                <w:rFonts w:hAnsi="DFKai-SB" w:cs="Calibri" w:hint="eastAsia"/>
                <w:b/>
                <w:sz w:val="20"/>
                <w:szCs w:val="20"/>
                <w:shd w:val="clear" w:color="auto" w:fill="F2F2F2"/>
              </w:rPr>
              <w:t>记忆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F2F2F2"/>
          </w:tcPr>
          <w:p w:rsidR="009B11AB" w:rsidRDefault="009B11AB" w:rsidP="00A479C2">
            <w:pPr>
              <w:spacing w:line="240" w:lineRule="atLeast"/>
              <w:jc w:val="center"/>
              <w:rPr>
                <w:rFonts w:eastAsia="DFKai-SB" w:cs="Calibri"/>
                <w:b/>
                <w:sz w:val="20"/>
                <w:szCs w:val="20"/>
                <w:shd w:val="clear" w:color="auto" w:fill="F2F2F2"/>
              </w:rPr>
            </w:pPr>
            <w:r>
              <w:rPr>
                <w:rFonts w:hAnsi="DFKai-SB" w:cs="Calibri" w:hint="eastAsia"/>
                <w:b/>
                <w:sz w:val="20"/>
                <w:szCs w:val="20"/>
                <w:shd w:val="clear" w:color="auto" w:fill="F2F2F2"/>
              </w:rPr>
              <w:t>了解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F2F2F2"/>
          </w:tcPr>
          <w:p w:rsidR="009B11AB" w:rsidRDefault="009B11AB" w:rsidP="00A479C2">
            <w:pPr>
              <w:spacing w:line="240" w:lineRule="atLeast"/>
              <w:jc w:val="center"/>
              <w:rPr>
                <w:rFonts w:eastAsia="DFKai-SB" w:cs="Calibri"/>
                <w:b/>
                <w:sz w:val="20"/>
                <w:szCs w:val="20"/>
                <w:shd w:val="clear" w:color="auto" w:fill="F2F2F2"/>
              </w:rPr>
            </w:pPr>
            <w:r>
              <w:rPr>
                <w:rFonts w:hAnsi="DFKai-SB" w:cs="Calibri" w:hint="eastAsia"/>
                <w:b/>
                <w:sz w:val="20"/>
                <w:szCs w:val="20"/>
                <w:shd w:val="clear" w:color="auto" w:fill="F2F2F2"/>
              </w:rPr>
              <w:t>应用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F2F2F2"/>
          </w:tcPr>
          <w:p w:rsidR="009B11AB" w:rsidRDefault="009B11AB" w:rsidP="00A479C2">
            <w:pPr>
              <w:spacing w:line="240" w:lineRule="atLeast"/>
              <w:jc w:val="center"/>
              <w:rPr>
                <w:rFonts w:eastAsia="DFKai-SB" w:cs="Calibri"/>
                <w:b/>
                <w:sz w:val="20"/>
                <w:szCs w:val="20"/>
                <w:shd w:val="clear" w:color="auto" w:fill="F2F2F2"/>
              </w:rPr>
            </w:pPr>
            <w:r>
              <w:rPr>
                <w:rFonts w:hAnsi="DFKai-SB" w:cs="Calibri" w:hint="eastAsia"/>
                <w:b/>
                <w:sz w:val="20"/>
                <w:szCs w:val="20"/>
                <w:shd w:val="clear" w:color="auto" w:fill="F2F2F2"/>
              </w:rPr>
              <w:t>分析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F2F2F2"/>
          </w:tcPr>
          <w:p w:rsidR="009B11AB" w:rsidRDefault="009B11AB" w:rsidP="00A479C2">
            <w:pPr>
              <w:spacing w:line="240" w:lineRule="atLeast"/>
              <w:jc w:val="center"/>
              <w:rPr>
                <w:rFonts w:eastAsia="DFKai-SB" w:cs="Calibri"/>
                <w:b/>
                <w:sz w:val="20"/>
                <w:szCs w:val="20"/>
                <w:shd w:val="clear" w:color="auto" w:fill="F2F2F2"/>
              </w:rPr>
            </w:pPr>
            <w:r>
              <w:rPr>
                <w:rFonts w:hAnsi="DFKai-SB" w:cs="Calibri" w:hint="eastAsia"/>
                <w:b/>
                <w:sz w:val="20"/>
                <w:szCs w:val="20"/>
                <w:shd w:val="clear" w:color="auto" w:fill="F2F2F2"/>
              </w:rPr>
              <w:t>评鉴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F2F2F2"/>
          </w:tcPr>
          <w:p w:rsidR="009B11AB" w:rsidRDefault="009B11AB" w:rsidP="00A479C2">
            <w:pPr>
              <w:spacing w:line="240" w:lineRule="atLeast"/>
              <w:jc w:val="center"/>
              <w:rPr>
                <w:rFonts w:eastAsia="DFKai-SB" w:cs="Calibri"/>
                <w:b/>
                <w:sz w:val="20"/>
                <w:szCs w:val="20"/>
                <w:shd w:val="clear" w:color="auto" w:fill="F2F2F2"/>
              </w:rPr>
            </w:pPr>
            <w:r>
              <w:rPr>
                <w:rFonts w:hAnsi="DFKai-SB" w:cs="Calibri" w:hint="eastAsia"/>
                <w:b/>
                <w:sz w:val="20"/>
                <w:szCs w:val="20"/>
                <w:shd w:val="clear" w:color="auto" w:fill="F2F2F2"/>
              </w:rPr>
              <w:t>创作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F2F2F2"/>
          </w:tcPr>
          <w:p w:rsidR="009B11AB" w:rsidRDefault="009B11AB" w:rsidP="00A479C2">
            <w:pPr>
              <w:spacing w:line="240" w:lineRule="atLeast"/>
              <w:jc w:val="center"/>
              <w:rPr>
                <w:rFonts w:eastAsia="DFKai-SB" w:cs="Calibri"/>
                <w:b/>
                <w:sz w:val="20"/>
                <w:szCs w:val="20"/>
                <w:shd w:val="clear" w:color="auto" w:fill="F2F2F2"/>
              </w:rPr>
            </w:pPr>
            <w:r>
              <w:rPr>
                <w:rFonts w:hAnsi="DFKai-SB" w:cs="Calibri" w:hint="eastAsia"/>
                <w:b/>
                <w:sz w:val="20"/>
                <w:szCs w:val="20"/>
                <w:shd w:val="clear" w:color="auto" w:fill="F2F2F2"/>
              </w:rPr>
              <w:t>合计</w:t>
            </w:r>
          </w:p>
        </w:tc>
      </w:tr>
      <w:tr w:rsidR="009B11AB" w:rsidTr="00A479C2">
        <w:tc>
          <w:tcPr>
            <w:tcW w:w="1895" w:type="dxa"/>
            <w:tcBorders>
              <w:top w:val="nil"/>
            </w:tcBorders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jc w:val="center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教材内容</w:t>
            </w:r>
          </w:p>
        </w:tc>
        <w:tc>
          <w:tcPr>
            <w:tcW w:w="1018" w:type="dxa"/>
            <w:tcBorders>
              <w:top w:val="nil"/>
            </w:tcBorders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试题形式</w:t>
            </w:r>
          </w:p>
        </w:tc>
        <w:tc>
          <w:tcPr>
            <w:tcW w:w="801" w:type="dxa"/>
            <w:tcBorders>
              <w:top w:val="nil"/>
            </w:tcBorders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sz w:val="20"/>
              </w:rPr>
            </w:pPr>
          </w:p>
        </w:tc>
      </w:tr>
      <w:tr w:rsidR="009B11AB" w:rsidTr="00A479C2">
        <w:trPr>
          <w:trHeight w:val="847"/>
        </w:trPr>
        <w:tc>
          <w:tcPr>
            <w:tcW w:w="1895" w:type="dxa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CP1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计算机网络概述</w:t>
            </w:r>
          </w:p>
        </w:tc>
        <w:tc>
          <w:tcPr>
            <w:tcW w:w="1018" w:type="dxa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选择题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简答题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计算题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应用题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Pr="00133EEF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714" w:type="dxa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1116" w:type="dxa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</w:t>
            </w:r>
            <w:r>
              <w:rPr>
                <w:rFonts w:cs="Calibri" w:hint="eastAsia"/>
                <w:sz w:val="20"/>
              </w:rPr>
              <w:t>（</w:t>
            </w:r>
            <w:r>
              <w:rPr>
                <w:rFonts w:cs="Calibri"/>
                <w:sz w:val="20"/>
              </w:rPr>
              <w:t>2</w:t>
            </w:r>
            <w:r>
              <w:rPr>
                <w:rFonts w:cs="Calibri" w:hint="eastAsia"/>
                <w:sz w:val="20"/>
              </w:rPr>
              <w:t>）</w:t>
            </w:r>
          </w:p>
        </w:tc>
      </w:tr>
      <w:tr w:rsidR="009B11AB" w:rsidTr="00A479C2">
        <w:tc>
          <w:tcPr>
            <w:tcW w:w="1895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CP2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局域网技术</w:t>
            </w:r>
          </w:p>
        </w:tc>
        <w:tc>
          <w:tcPr>
            <w:tcW w:w="1018" w:type="dxa"/>
            <w:shd w:val="clear" w:color="auto" w:fill="F2F2F2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选择题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简答题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计算题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应用题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2(1)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2(1)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sz w:val="20"/>
              </w:rPr>
            </w:pP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20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714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1116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2(1)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22</w:t>
            </w:r>
            <w:r>
              <w:rPr>
                <w:rFonts w:cs="Calibri" w:hint="eastAsia"/>
                <w:sz w:val="20"/>
              </w:rPr>
              <w:t>（</w:t>
            </w:r>
            <w:r>
              <w:rPr>
                <w:rFonts w:cs="Calibri"/>
                <w:sz w:val="20"/>
              </w:rPr>
              <w:t>3</w:t>
            </w:r>
            <w:r>
              <w:rPr>
                <w:rFonts w:cs="Calibri" w:hint="eastAsia"/>
                <w:sz w:val="20"/>
              </w:rPr>
              <w:t>）</w:t>
            </w:r>
          </w:p>
        </w:tc>
      </w:tr>
      <w:tr w:rsidR="009B11AB" w:rsidTr="00A479C2">
        <w:tc>
          <w:tcPr>
            <w:tcW w:w="1895" w:type="dxa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CP3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广域网技术</w:t>
            </w:r>
          </w:p>
        </w:tc>
        <w:tc>
          <w:tcPr>
            <w:tcW w:w="1018" w:type="dxa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选择题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简答题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计算题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应用题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4(2)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4(2)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714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1116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8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18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</w:tr>
      <w:tr w:rsidR="009B11AB" w:rsidTr="00A479C2">
        <w:tc>
          <w:tcPr>
            <w:tcW w:w="1895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CP4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ascii="DFKai-SB" w:hAnsi="DFKai-SB" w:hint="eastAsia"/>
                <w:sz w:val="20"/>
                <w:szCs w:val="20"/>
              </w:rPr>
              <w:t>网站建立与网页维护</w:t>
            </w:r>
          </w:p>
        </w:tc>
        <w:tc>
          <w:tcPr>
            <w:tcW w:w="1018" w:type="dxa"/>
            <w:shd w:val="clear" w:color="auto" w:fill="F2F2F2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选择题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简答题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计算题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应用题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4(2)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4(2)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Pr="00C42894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714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color w:val="FF0000"/>
                <w:sz w:val="20"/>
              </w:rPr>
            </w:pPr>
          </w:p>
        </w:tc>
        <w:tc>
          <w:tcPr>
            <w:tcW w:w="1116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cs="Calibri"/>
                <w:sz w:val="20"/>
              </w:rPr>
              <w:t>6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3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color w:val="FF0000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16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</w:tr>
      <w:tr w:rsidR="009B11AB" w:rsidTr="00A479C2">
        <w:tc>
          <w:tcPr>
            <w:tcW w:w="1895" w:type="dxa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CP5</w:t>
            </w:r>
          </w:p>
          <w:p w:rsidR="009B11AB" w:rsidRDefault="009B11AB" w:rsidP="00A479C2">
            <w:pPr>
              <w:rPr>
                <w:rFonts w:eastAsia="DFKai-SB" w:cs="Calibri"/>
                <w:sz w:val="20"/>
              </w:rPr>
            </w:pPr>
            <w:r>
              <w:rPr>
                <w:rFonts w:hint="eastAsia"/>
              </w:rPr>
              <w:t>计算机网络安全技术</w:t>
            </w:r>
          </w:p>
        </w:tc>
        <w:tc>
          <w:tcPr>
            <w:tcW w:w="1018" w:type="dxa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选择题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简答题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计算题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应用题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714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1116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</w:tr>
      <w:tr w:rsidR="009B11AB" w:rsidTr="00A479C2">
        <w:tc>
          <w:tcPr>
            <w:tcW w:w="1895" w:type="dxa"/>
            <w:shd w:val="clear" w:color="auto" w:fill="F2F2F2"/>
          </w:tcPr>
          <w:p w:rsidR="009B11AB" w:rsidRDefault="009B11AB" w:rsidP="00A479C2">
            <w:pPr>
              <w:rPr>
                <w:rFonts w:ascii="DFKai-SB" w:hAnsi="DFKai-SB"/>
                <w:sz w:val="20"/>
                <w:szCs w:val="20"/>
              </w:rPr>
            </w:pPr>
            <w:r>
              <w:rPr>
                <w:rFonts w:ascii="DFKai-SB" w:hAnsi="DFKai-SB"/>
                <w:sz w:val="20"/>
                <w:szCs w:val="20"/>
              </w:rPr>
              <w:t>CP6</w:t>
            </w:r>
          </w:p>
          <w:p w:rsidR="009B11AB" w:rsidRDefault="009B11AB" w:rsidP="00A479C2">
            <w:pPr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hint="eastAsia"/>
              </w:rPr>
              <w:t>网络日常故障判断与维护</w:t>
            </w:r>
          </w:p>
        </w:tc>
        <w:tc>
          <w:tcPr>
            <w:tcW w:w="1018" w:type="dxa"/>
            <w:shd w:val="clear" w:color="auto" w:fill="F2F2F2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选择题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简答题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计算题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应用题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7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801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714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1116" w:type="dxa"/>
            <w:shd w:val="clear" w:color="auto" w:fill="F2F2F2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14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</w:tr>
      <w:tr w:rsidR="009B11AB" w:rsidTr="00A479C2">
        <w:trPr>
          <w:trHeight w:val="1270"/>
        </w:trPr>
        <w:tc>
          <w:tcPr>
            <w:tcW w:w="1895" w:type="dxa"/>
          </w:tcPr>
          <w:p w:rsidR="009B11AB" w:rsidRDefault="009B11AB" w:rsidP="00A479C2">
            <w:pPr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cs="Calibri" w:hint="eastAsia"/>
                <w:sz w:val="20"/>
              </w:rPr>
              <w:t>配分合计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sz w:val="20"/>
              </w:rPr>
            </w:pPr>
            <w:r>
              <w:rPr>
                <w:rFonts w:cs="Calibri" w:hint="eastAsia"/>
                <w:sz w:val="20"/>
              </w:rPr>
              <w:t>共</w:t>
            </w:r>
            <w:r>
              <w:rPr>
                <w:rFonts w:cs="Calibri"/>
                <w:sz w:val="20"/>
              </w:rPr>
              <w:t xml:space="preserve"> 60 </w:t>
            </w:r>
            <w:r>
              <w:rPr>
                <w:rFonts w:cs="Calibri" w:hint="eastAsia"/>
                <w:sz w:val="20"/>
              </w:rPr>
              <w:t>节课</w:t>
            </w:r>
          </w:p>
        </w:tc>
        <w:tc>
          <w:tcPr>
            <w:tcW w:w="1018" w:type="dxa"/>
          </w:tcPr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选择题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简答题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计算题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hAnsi="DFKai-SB" w:cs="Calibri"/>
                <w:b/>
                <w:sz w:val="20"/>
                <w:szCs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应用题</w:t>
            </w:r>
          </w:p>
          <w:p w:rsidR="009B11AB" w:rsidRDefault="009B11AB" w:rsidP="00A479C2">
            <w:pPr>
              <w:tabs>
                <w:tab w:val="left" w:pos="6804"/>
              </w:tabs>
              <w:snapToGrid w:val="0"/>
              <w:spacing w:line="240" w:lineRule="atLeast"/>
              <w:rPr>
                <w:rFonts w:eastAsia="DFKai-SB" w:cs="Calibri"/>
                <w:b/>
                <w:sz w:val="20"/>
              </w:rPr>
            </w:pPr>
            <w:r>
              <w:rPr>
                <w:rFonts w:hAnsi="DFKai-SB" w:cs="Calibri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8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18"/>
                <w:szCs w:val="18"/>
              </w:rPr>
            </w:pPr>
            <w:r>
              <w:rPr>
                <w:rFonts w:ascii="宋体" w:hAnsi="宋体" w:cs="Calibri"/>
                <w:sz w:val="20"/>
              </w:rPr>
              <w:t>8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8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/>
                <w:sz w:val="20"/>
              </w:rPr>
            </w:pP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/>
                <w:sz w:val="20"/>
              </w:rPr>
            </w:pPr>
            <w:r>
              <w:rPr>
                <w:rFonts w:ascii="宋体" w:hAnsi="宋体" w:cs="Calibri"/>
                <w:sz w:val="20"/>
              </w:rPr>
              <w:t>13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5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4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15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3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1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29(6)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30(3)</w:t>
            </w:r>
          </w:p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20</w:t>
            </w:r>
            <w:r>
              <w:rPr>
                <w:rFonts w:ascii="宋体" w:hAnsi="宋体" w:cs="Calibri" w:hint="eastAsia"/>
                <w:sz w:val="20"/>
              </w:rPr>
              <w:t>（</w:t>
            </w:r>
            <w:r>
              <w:rPr>
                <w:rFonts w:ascii="宋体" w:hAnsi="宋体" w:cs="Calibri"/>
                <w:sz w:val="20"/>
              </w:rPr>
              <w:t>2</w:t>
            </w:r>
            <w:r>
              <w:rPr>
                <w:rFonts w:ascii="宋体" w:hAnsi="宋体" w:cs="Calibri" w:hint="eastAsia"/>
                <w:sz w:val="20"/>
              </w:rPr>
              <w:t>）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50(5)</w:t>
            </w:r>
          </w:p>
        </w:tc>
        <w:tc>
          <w:tcPr>
            <w:tcW w:w="801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714" w:type="dxa"/>
          </w:tcPr>
          <w:p w:rsidR="009B11AB" w:rsidRDefault="009B11AB" w:rsidP="00A479C2">
            <w:pPr>
              <w:spacing w:line="240" w:lineRule="atLeast"/>
              <w:rPr>
                <w:rFonts w:ascii="宋体" w:cs="Calibri"/>
                <w:sz w:val="20"/>
              </w:rPr>
            </w:pPr>
          </w:p>
        </w:tc>
        <w:tc>
          <w:tcPr>
            <w:tcW w:w="1116" w:type="dxa"/>
          </w:tcPr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20(10)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20(4)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40(4)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20(2)</w:t>
            </w:r>
          </w:p>
          <w:p w:rsidR="009B11AB" w:rsidRDefault="009B11AB" w:rsidP="00A479C2">
            <w:pPr>
              <w:spacing w:line="240" w:lineRule="atLeast"/>
              <w:rPr>
                <w:rFonts w:ascii="宋体" w:hAnsi="宋体" w:cs="Calibri"/>
                <w:sz w:val="20"/>
              </w:rPr>
            </w:pPr>
            <w:r>
              <w:rPr>
                <w:rFonts w:ascii="宋体" w:hAnsi="宋体" w:cs="Calibri"/>
                <w:sz w:val="20"/>
              </w:rPr>
              <w:t>100(20)</w:t>
            </w:r>
          </w:p>
        </w:tc>
      </w:tr>
      <w:tr w:rsidR="009B11AB" w:rsidTr="00A479C2">
        <w:tc>
          <w:tcPr>
            <w:tcW w:w="8748" w:type="dxa"/>
            <w:gridSpan w:val="9"/>
          </w:tcPr>
          <w:p w:rsidR="009B11AB" w:rsidRDefault="009B11AB" w:rsidP="00A479C2">
            <w:pPr>
              <w:spacing w:line="260" w:lineRule="atLeast"/>
              <w:rPr>
                <w:rFonts w:eastAsia="DFKai-SB" w:cs="Calibri"/>
                <w:sz w:val="20"/>
              </w:rPr>
            </w:pPr>
            <w:r>
              <w:rPr>
                <w:rFonts w:hAnsi="DFKai-SB" w:cs="Calibri" w:hint="eastAsia"/>
                <w:sz w:val="20"/>
              </w:rPr>
              <w:t>注</w:t>
            </w:r>
            <w:r>
              <w:rPr>
                <w:rFonts w:cs="Calibri"/>
                <w:sz w:val="20"/>
              </w:rPr>
              <w:t xml:space="preserve">: 1. </w:t>
            </w:r>
            <w:r>
              <w:rPr>
                <w:rFonts w:cs="Calibri" w:hint="eastAsia"/>
                <w:sz w:val="20"/>
              </w:rPr>
              <w:t>试题形式中，</w:t>
            </w:r>
            <w:r>
              <w:rPr>
                <w:rFonts w:cs="Calibri"/>
                <w:sz w:val="20"/>
              </w:rPr>
              <w:t xml:space="preserve">(  ) </w:t>
            </w:r>
            <w:r>
              <w:rPr>
                <w:rFonts w:cs="Calibri" w:hint="eastAsia"/>
                <w:sz w:val="20"/>
              </w:rPr>
              <w:t>内的数字为题数，</w:t>
            </w:r>
            <w:r>
              <w:rPr>
                <w:rFonts w:cs="Calibri"/>
                <w:sz w:val="20"/>
              </w:rPr>
              <w:t>(  )</w:t>
            </w:r>
            <w:r>
              <w:rPr>
                <w:rFonts w:cs="Calibri" w:hint="eastAsia"/>
                <w:sz w:val="20"/>
              </w:rPr>
              <w:t>前的数字为配分</w:t>
            </w:r>
          </w:p>
          <w:p w:rsidR="009B11AB" w:rsidRDefault="009B11AB" w:rsidP="00A479C2">
            <w:pPr>
              <w:spacing w:line="260" w:lineRule="atLeast"/>
              <w:rPr>
                <w:rFonts w:eastAsia="DFKai-SB" w:cs="Calibri"/>
                <w:sz w:val="20"/>
              </w:rPr>
            </w:pPr>
            <w:r>
              <w:rPr>
                <w:rFonts w:cs="Calibri"/>
                <w:sz w:val="20"/>
              </w:rPr>
              <w:t xml:space="preserve">   2. </w:t>
            </w:r>
            <w:r>
              <w:rPr>
                <w:rFonts w:hAnsi="DFKai-SB" w:cs="Calibri" w:hint="eastAsia"/>
                <w:sz w:val="20"/>
              </w:rPr>
              <w:t>本表得视教学目、实际教学及命题需要调整之</w:t>
            </w:r>
          </w:p>
        </w:tc>
      </w:tr>
    </w:tbl>
    <w:p w:rsidR="009B11AB" w:rsidRDefault="009B11AB" w:rsidP="00780309"/>
    <w:p w:rsidR="009B11AB" w:rsidRDefault="009B11AB" w:rsidP="00780309">
      <w:pPr>
        <w:adjustRightInd w:val="0"/>
        <w:snapToGrid w:val="0"/>
        <w:ind w:firstLineChars="100" w:firstLine="31680"/>
        <w:jc w:val="left"/>
        <w:rPr>
          <w:rFonts w:ascii="PMingLiU" w:eastAsia="PMingLiU" w:cs="HiddenHorzOCR"/>
          <w:szCs w:val="21"/>
        </w:rPr>
      </w:pPr>
    </w:p>
    <w:p w:rsidR="009B11AB" w:rsidRPr="00C6648A" w:rsidRDefault="009B11AB" w:rsidP="00780309"/>
    <w:sectPr w:rsidR="009B11AB" w:rsidRPr="00C6648A" w:rsidSect="00770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AB" w:rsidRDefault="009B11AB" w:rsidP="00EA456E">
      <w:r>
        <w:separator/>
      </w:r>
    </w:p>
  </w:endnote>
  <w:endnote w:type="continuationSeparator" w:id="1">
    <w:p w:rsidR="009B11AB" w:rsidRDefault="009B11AB" w:rsidP="00EA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?朢痽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B" w:rsidRDefault="009B11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B" w:rsidRDefault="009B11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B" w:rsidRDefault="009B11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AB" w:rsidRDefault="009B11AB" w:rsidP="00EA456E">
      <w:r>
        <w:separator/>
      </w:r>
    </w:p>
  </w:footnote>
  <w:footnote w:type="continuationSeparator" w:id="1">
    <w:p w:rsidR="009B11AB" w:rsidRDefault="009B11AB" w:rsidP="00EA4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B" w:rsidRDefault="009B11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B" w:rsidRDefault="009B11AB" w:rsidP="00F200E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B" w:rsidRDefault="009B11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D04B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958B4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A2016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702468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6C45CF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6C2297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E5AB2B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346907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E04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B081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4613ECB"/>
    <w:multiLevelType w:val="hybridMultilevel"/>
    <w:tmpl w:val="45DA2A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9454A5D"/>
    <w:multiLevelType w:val="hybridMultilevel"/>
    <w:tmpl w:val="2A8480EA"/>
    <w:lvl w:ilvl="0" w:tplc="7E62DB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10606265"/>
    <w:multiLevelType w:val="hybridMultilevel"/>
    <w:tmpl w:val="EF0ADBF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11594089"/>
    <w:multiLevelType w:val="hybridMultilevel"/>
    <w:tmpl w:val="5FF499A8"/>
    <w:lvl w:ilvl="0" w:tplc="DCEA8E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149E14E8"/>
    <w:multiLevelType w:val="hybridMultilevel"/>
    <w:tmpl w:val="190412E6"/>
    <w:lvl w:ilvl="0" w:tplc="35F2EE42">
      <w:start w:val="1"/>
      <w:numFmt w:val="decimal"/>
      <w:lvlText w:val="%1."/>
      <w:lvlJc w:val="left"/>
      <w:pPr>
        <w:ind w:left="360" w:hanging="36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270115FE"/>
    <w:multiLevelType w:val="hybridMultilevel"/>
    <w:tmpl w:val="BDC6E3E6"/>
    <w:lvl w:ilvl="0" w:tplc="A5D68F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C2984">
      <w:start w:val="78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F401B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C86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646E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C7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08F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6CED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08E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DD7260"/>
    <w:multiLevelType w:val="hybridMultilevel"/>
    <w:tmpl w:val="96B64F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2B690BE9"/>
    <w:multiLevelType w:val="hybridMultilevel"/>
    <w:tmpl w:val="42809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2BC0111E"/>
    <w:multiLevelType w:val="hybridMultilevel"/>
    <w:tmpl w:val="EBFA8470"/>
    <w:lvl w:ilvl="0" w:tplc="481CEF66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Calibri" w:cs="宋体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2E7620E2"/>
    <w:multiLevelType w:val="hybridMultilevel"/>
    <w:tmpl w:val="6BE6D3EC"/>
    <w:lvl w:ilvl="0" w:tplc="9F5C08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337671A9"/>
    <w:multiLevelType w:val="hybridMultilevel"/>
    <w:tmpl w:val="7ACA30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3505409F"/>
    <w:multiLevelType w:val="hybridMultilevel"/>
    <w:tmpl w:val="8A70912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36534D31"/>
    <w:multiLevelType w:val="hybridMultilevel"/>
    <w:tmpl w:val="CC02FB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399C473F"/>
    <w:multiLevelType w:val="hybridMultilevel"/>
    <w:tmpl w:val="69F432BC"/>
    <w:lvl w:ilvl="0" w:tplc="A56A5A98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Calibri" w:cs="宋体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3F4F0AE8"/>
    <w:multiLevelType w:val="hybridMultilevel"/>
    <w:tmpl w:val="F4FC25E2"/>
    <w:lvl w:ilvl="0" w:tplc="076ADD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5FD3592"/>
    <w:multiLevelType w:val="hybridMultilevel"/>
    <w:tmpl w:val="05607824"/>
    <w:lvl w:ilvl="0" w:tplc="F59E65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47485A64"/>
    <w:multiLevelType w:val="hybridMultilevel"/>
    <w:tmpl w:val="3392F740"/>
    <w:lvl w:ilvl="0" w:tplc="B672C788">
      <w:start w:val="1"/>
      <w:numFmt w:val="decimal"/>
      <w:lvlText w:val="%1."/>
      <w:lvlJc w:val="left"/>
      <w:pPr>
        <w:ind w:left="360" w:hanging="36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4B733B96"/>
    <w:multiLevelType w:val="hybridMultilevel"/>
    <w:tmpl w:val="580E80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4ECF1BDD"/>
    <w:multiLevelType w:val="hybridMultilevel"/>
    <w:tmpl w:val="6A222434"/>
    <w:lvl w:ilvl="0" w:tplc="3FB8F74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Calibri" w:cs="宋体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8226573"/>
    <w:multiLevelType w:val="hybridMultilevel"/>
    <w:tmpl w:val="EF02DE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92476E6"/>
    <w:multiLevelType w:val="hybridMultilevel"/>
    <w:tmpl w:val="FE64F0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5BA20EF9"/>
    <w:multiLevelType w:val="hybridMultilevel"/>
    <w:tmpl w:val="4C6A0668"/>
    <w:lvl w:ilvl="0" w:tplc="808022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5DCE7261"/>
    <w:multiLevelType w:val="hybridMultilevel"/>
    <w:tmpl w:val="813C765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45979C5"/>
    <w:multiLevelType w:val="hybridMultilevel"/>
    <w:tmpl w:val="5B9A9C84"/>
    <w:lvl w:ilvl="0" w:tplc="916666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>
    <w:nsid w:val="662C71FD"/>
    <w:multiLevelType w:val="hybridMultilevel"/>
    <w:tmpl w:val="9872D5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040FF"/>
    <w:multiLevelType w:val="hybridMultilevel"/>
    <w:tmpl w:val="9E826888"/>
    <w:lvl w:ilvl="0" w:tplc="30E65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6C8A3783"/>
    <w:multiLevelType w:val="hybridMultilevel"/>
    <w:tmpl w:val="AE9E8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29E7A74"/>
    <w:multiLevelType w:val="hybridMultilevel"/>
    <w:tmpl w:val="CEA64DD8"/>
    <w:lvl w:ilvl="0" w:tplc="B3D47E6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5"/>
  </w:num>
  <w:num w:numId="14">
    <w:abstractNumId w:val="35"/>
  </w:num>
  <w:num w:numId="15">
    <w:abstractNumId w:val="24"/>
  </w:num>
  <w:num w:numId="16">
    <w:abstractNumId w:val="31"/>
  </w:num>
  <w:num w:numId="17">
    <w:abstractNumId w:val="19"/>
  </w:num>
  <w:num w:numId="18">
    <w:abstractNumId w:val="26"/>
  </w:num>
  <w:num w:numId="19">
    <w:abstractNumId w:val="23"/>
  </w:num>
  <w:num w:numId="20">
    <w:abstractNumId w:val="34"/>
  </w:num>
  <w:num w:numId="21">
    <w:abstractNumId w:val="17"/>
  </w:num>
  <w:num w:numId="22">
    <w:abstractNumId w:val="36"/>
  </w:num>
  <w:num w:numId="23">
    <w:abstractNumId w:val="32"/>
  </w:num>
  <w:num w:numId="24">
    <w:abstractNumId w:val="21"/>
  </w:num>
  <w:num w:numId="25">
    <w:abstractNumId w:val="18"/>
  </w:num>
  <w:num w:numId="26">
    <w:abstractNumId w:val="22"/>
  </w:num>
  <w:num w:numId="27">
    <w:abstractNumId w:val="15"/>
  </w:num>
  <w:num w:numId="28">
    <w:abstractNumId w:val="28"/>
  </w:num>
  <w:num w:numId="29">
    <w:abstractNumId w:val="16"/>
  </w:num>
  <w:num w:numId="30">
    <w:abstractNumId w:val="29"/>
  </w:num>
  <w:num w:numId="31">
    <w:abstractNumId w:val="12"/>
  </w:num>
  <w:num w:numId="32">
    <w:abstractNumId w:val="30"/>
  </w:num>
  <w:num w:numId="33">
    <w:abstractNumId w:val="27"/>
  </w:num>
  <w:num w:numId="34">
    <w:abstractNumId w:val="20"/>
  </w:num>
  <w:num w:numId="35">
    <w:abstractNumId w:val="10"/>
  </w:num>
  <w:num w:numId="36">
    <w:abstractNumId w:val="33"/>
  </w:num>
  <w:num w:numId="37">
    <w:abstractNumId w:val="11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EB6"/>
    <w:rsid w:val="000044D4"/>
    <w:rsid w:val="00004D0B"/>
    <w:rsid w:val="00013480"/>
    <w:rsid w:val="00013D6A"/>
    <w:rsid w:val="000305EF"/>
    <w:rsid w:val="00035568"/>
    <w:rsid w:val="00041AFF"/>
    <w:rsid w:val="00044380"/>
    <w:rsid w:val="00053582"/>
    <w:rsid w:val="00055111"/>
    <w:rsid w:val="00056300"/>
    <w:rsid w:val="0006025F"/>
    <w:rsid w:val="00062E4A"/>
    <w:rsid w:val="00070D44"/>
    <w:rsid w:val="00080FC1"/>
    <w:rsid w:val="0009187E"/>
    <w:rsid w:val="000A6F42"/>
    <w:rsid w:val="000B24CB"/>
    <w:rsid w:val="000C2485"/>
    <w:rsid w:val="000C3F02"/>
    <w:rsid w:val="000E40DA"/>
    <w:rsid w:val="000E5297"/>
    <w:rsid w:val="000F756A"/>
    <w:rsid w:val="00105179"/>
    <w:rsid w:val="00107F3C"/>
    <w:rsid w:val="0011104E"/>
    <w:rsid w:val="00111AAD"/>
    <w:rsid w:val="00112435"/>
    <w:rsid w:val="00113B9A"/>
    <w:rsid w:val="0011521B"/>
    <w:rsid w:val="001168B2"/>
    <w:rsid w:val="00123A7C"/>
    <w:rsid w:val="00125A05"/>
    <w:rsid w:val="00126F87"/>
    <w:rsid w:val="00127C92"/>
    <w:rsid w:val="001320A3"/>
    <w:rsid w:val="00133D7D"/>
    <w:rsid w:val="00133EEF"/>
    <w:rsid w:val="001366F9"/>
    <w:rsid w:val="00137FC8"/>
    <w:rsid w:val="00141879"/>
    <w:rsid w:val="0014559A"/>
    <w:rsid w:val="001547F2"/>
    <w:rsid w:val="00156C54"/>
    <w:rsid w:val="001662CA"/>
    <w:rsid w:val="0017231B"/>
    <w:rsid w:val="00174578"/>
    <w:rsid w:val="00177751"/>
    <w:rsid w:val="00187746"/>
    <w:rsid w:val="0019078D"/>
    <w:rsid w:val="00197BC3"/>
    <w:rsid w:val="001A21A4"/>
    <w:rsid w:val="001A57C1"/>
    <w:rsid w:val="001B16C7"/>
    <w:rsid w:val="001B1921"/>
    <w:rsid w:val="001B2CF8"/>
    <w:rsid w:val="001B4AAE"/>
    <w:rsid w:val="001C3502"/>
    <w:rsid w:val="001C6ECF"/>
    <w:rsid w:val="001C70FD"/>
    <w:rsid w:val="001D68E9"/>
    <w:rsid w:val="001D7973"/>
    <w:rsid w:val="001E3F08"/>
    <w:rsid w:val="001F0843"/>
    <w:rsid w:val="001F1DF6"/>
    <w:rsid w:val="001F26FE"/>
    <w:rsid w:val="001F75B9"/>
    <w:rsid w:val="001F7BCD"/>
    <w:rsid w:val="0020413F"/>
    <w:rsid w:val="00215989"/>
    <w:rsid w:val="002162BB"/>
    <w:rsid w:val="00221F00"/>
    <w:rsid w:val="002238EE"/>
    <w:rsid w:val="00230207"/>
    <w:rsid w:val="002315D0"/>
    <w:rsid w:val="0023194A"/>
    <w:rsid w:val="002336AC"/>
    <w:rsid w:val="0023441A"/>
    <w:rsid w:val="002345BF"/>
    <w:rsid w:val="00244999"/>
    <w:rsid w:val="0025014D"/>
    <w:rsid w:val="0025188B"/>
    <w:rsid w:val="00254C68"/>
    <w:rsid w:val="00255E5C"/>
    <w:rsid w:val="00257B14"/>
    <w:rsid w:val="00261A5C"/>
    <w:rsid w:val="00263896"/>
    <w:rsid w:val="00265EB6"/>
    <w:rsid w:val="00267039"/>
    <w:rsid w:val="002714D8"/>
    <w:rsid w:val="00273D0D"/>
    <w:rsid w:val="00280F1C"/>
    <w:rsid w:val="00294BFF"/>
    <w:rsid w:val="002A2DB1"/>
    <w:rsid w:val="002A3147"/>
    <w:rsid w:val="002B074F"/>
    <w:rsid w:val="002C48E9"/>
    <w:rsid w:val="002C779F"/>
    <w:rsid w:val="002D2A2F"/>
    <w:rsid w:val="002D31E5"/>
    <w:rsid w:val="002E1856"/>
    <w:rsid w:val="002E2C87"/>
    <w:rsid w:val="002E48D5"/>
    <w:rsid w:val="002F4670"/>
    <w:rsid w:val="003023C1"/>
    <w:rsid w:val="00302463"/>
    <w:rsid w:val="00303C0B"/>
    <w:rsid w:val="00304FC9"/>
    <w:rsid w:val="00320D14"/>
    <w:rsid w:val="00322E7D"/>
    <w:rsid w:val="003358EA"/>
    <w:rsid w:val="00336E88"/>
    <w:rsid w:val="003427C9"/>
    <w:rsid w:val="00350A3C"/>
    <w:rsid w:val="00355826"/>
    <w:rsid w:val="00370786"/>
    <w:rsid w:val="00370A93"/>
    <w:rsid w:val="003738E2"/>
    <w:rsid w:val="00374B96"/>
    <w:rsid w:val="00376C3A"/>
    <w:rsid w:val="00376E73"/>
    <w:rsid w:val="00380F02"/>
    <w:rsid w:val="00392E2B"/>
    <w:rsid w:val="00394494"/>
    <w:rsid w:val="00395495"/>
    <w:rsid w:val="003966B6"/>
    <w:rsid w:val="003B5A55"/>
    <w:rsid w:val="003B63D2"/>
    <w:rsid w:val="003B6599"/>
    <w:rsid w:val="003E3382"/>
    <w:rsid w:val="003E72F4"/>
    <w:rsid w:val="003F2031"/>
    <w:rsid w:val="003F43CB"/>
    <w:rsid w:val="003F44B4"/>
    <w:rsid w:val="003F6E24"/>
    <w:rsid w:val="00401823"/>
    <w:rsid w:val="00403A66"/>
    <w:rsid w:val="004100CA"/>
    <w:rsid w:val="004104FC"/>
    <w:rsid w:val="004134AD"/>
    <w:rsid w:val="004267C4"/>
    <w:rsid w:val="0043395A"/>
    <w:rsid w:val="00436278"/>
    <w:rsid w:val="00452646"/>
    <w:rsid w:val="00456D56"/>
    <w:rsid w:val="00462B46"/>
    <w:rsid w:val="00462EBE"/>
    <w:rsid w:val="0047199F"/>
    <w:rsid w:val="00472528"/>
    <w:rsid w:val="00480B40"/>
    <w:rsid w:val="00481195"/>
    <w:rsid w:val="004837A5"/>
    <w:rsid w:val="0048671C"/>
    <w:rsid w:val="00487A80"/>
    <w:rsid w:val="00492ED6"/>
    <w:rsid w:val="004C2F7B"/>
    <w:rsid w:val="004C4C43"/>
    <w:rsid w:val="004C5284"/>
    <w:rsid w:val="004C60B6"/>
    <w:rsid w:val="004D14FB"/>
    <w:rsid w:val="004D2D34"/>
    <w:rsid w:val="004D5B52"/>
    <w:rsid w:val="004D6877"/>
    <w:rsid w:val="004D6F07"/>
    <w:rsid w:val="004D755D"/>
    <w:rsid w:val="004E10FE"/>
    <w:rsid w:val="004E387E"/>
    <w:rsid w:val="004F2E2A"/>
    <w:rsid w:val="004F7F78"/>
    <w:rsid w:val="00504D71"/>
    <w:rsid w:val="005078C6"/>
    <w:rsid w:val="00510252"/>
    <w:rsid w:val="00510F3E"/>
    <w:rsid w:val="00513E7A"/>
    <w:rsid w:val="00516A11"/>
    <w:rsid w:val="005246AD"/>
    <w:rsid w:val="00525E9D"/>
    <w:rsid w:val="00526D1A"/>
    <w:rsid w:val="005276F0"/>
    <w:rsid w:val="00545D17"/>
    <w:rsid w:val="005533D3"/>
    <w:rsid w:val="00563D23"/>
    <w:rsid w:val="00565657"/>
    <w:rsid w:val="00576816"/>
    <w:rsid w:val="00576F75"/>
    <w:rsid w:val="0058447C"/>
    <w:rsid w:val="005870A2"/>
    <w:rsid w:val="005914EB"/>
    <w:rsid w:val="005935FD"/>
    <w:rsid w:val="00595CF3"/>
    <w:rsid w:val="0059755E"/>
    <w:rsid w:val="005A3FA9"/>
    <w:rsid w:val="005A779C"/>
    <w:rsid w:val="005B27B8"/>
    <w:rsid w:val="005B2E45"/>
    <w:rsid w:val="005B57D7"/>
    <w:rsid w:val="005C61A0"/>
    <w:rsid w:val="005C6393"/>
    <w:rsid w:val="005C6F7C"/>
    <w:rsid w:val="005D2C4A"/>
    <w:rsid w:val="005D3CB8"/>
    <w:rsid w:val="005D5C55"/>
    <w:rsid w:val="005E2704"/>
    <w:rsid w:val="005F1CD2"/>
    <w:rsid w:val="005F2D4E"/>
    <w:rsid w:val="00601676"/>
    <w:rsid w:val="00603AA1"/>
    <w:rsid w:val="00603D04"/>
    <w:rsid w:val="00615197"/>
    <w:rsid w:val="00617641"/>
    <w:rsid w:val="006215F0"/>
    <w:rsid w:val="006217D8"/>
    <w:rsid w:val="00630F40"/>
    <w:rsid w:val="00641C48"/>
    <w:rsid w:val="0064579F"/>
    <w:rsid w:val="006460BE"/>
    <w:rsid w:val="00653993"/>
    <w:rsid w:val="00654CEB"/>
    <w:rsid w:val="00655F3E"/>
    <w:rsid w:val="00657807"/>
    <w:rsid w:val="00657BCC"/>
    <w:rsid w:val="006629E0"/>
    <w:rsid w:val="006664AE"/>
    <w:rsid w:val="0067455B"/>
    <w:rsid w:val="00676881"/>
    <w:rsid w:val="006804B9"/>
    <w:rsid w:val="006859C0"/>
    <w:rsid w:val="006B4B76"/>
    <w:rsid w:val="006B4F3E"/>
    <w:rsid w:val="006C1B6E"/>
    <w:rsid w:val="006C5002"/>
    <w:rsid w:val="006C6372"/>
    <w:rsid w:val="006D3DFF"/>
    <w:rsid w:val="006D5620"/>
    <w:rsid w:val="006E25B7"/>
    <w:rsid w:val="006E724B"/>
    <w:rsid w:val="006F0D90"/>
    <w:rsid w:val="006F3A17"/>
    <w:rsid w:val="0070368D"/>
    <w:rsid w:val="007044F0"/>
    <w:rsid w:val="00705091"/>
    <w:rsid w:val="007072F6"/>
    <w:rsid w:val="00710269"/>
    <w:rsid w:val="007119A0"/>
    <w:rsid w:val="00715519"/>
    <w:rsid w:val="00715B3A"/>
    <w:rsid w:val="007162BE"/>
    <w:rsid w:val="00716C28"/>
    <w:rsid w:val="00722A3D"/>
    <w:rsid w:val="0072320B"/>
    <w:rsid w:val="00723270"/>
    <w:rsid w:val="00723C49"/>
    <w:rsid w:val="00726200"/>
    <w:rsid w:val="00733656"/>
    <w:rsid w:val="007352C8"/>
    <w:rsid w:val="00740EB1"/>
    <w:rsid w:val="00750D49"/>
    <w:rsid w:val="00754F34"/>
    <w:rsid w:val="007623D3"/>
    <w:rsid w:val="00763296"/>
    <w:rsid w:val="00763A42"/>
    <w:rsid w:val="00765358"/>
    <w:rsid w:val="007674A3"/>
    <w:rsid w:val="00770301"/>
    <w:rsid w:val="007770EB"/>
    <w:rsid w:val="00780309"/>
    <w:rsid w:val="00794BB1"/>
    <w:rsid w:val="007951BF"/>
    <w:rsid w:val="007A083C"/>
    <w:rsid w:val="007A0B18"/>
    <w:rsid w:val="007A0E23"/>
    <w:rsid w:val="007A1C7A"/>
    <w:rsid w:val="007A5352"/>
    <w:rsid w:val="007A6A79"/>
    <w:rsid w:val="007B1FE7"/>
    <w:rsid w:val="007B3750"/>
    <w:rsid w:val="007B6A5E"/>
    <w:rsid w:val="007B6CB0"/>
    <w:rsid w:val="007C6620"/>
    <w:rsid w:val="007D5B74"/>
    <w:rsid w:val="007E0C35"/>
    <w:rsid w:val="007E577D"/>
    <w:rsid w:val="007E5B5B"/>
    <w:rsid w:val="007E6884"/>
    <w:rsid w:val="007F00B4"/>
    <w:rsid w:val="007F0585"/>
    <w:rsid w:val="007F0752"/>
    <w:rsid w:val="007F5EAB"/>
    <w:rsid w:val="007F66B0"/>
    <w:rsid w:val="00812EBE"/>
    <w:rsid w:val="00813458"/>
    <w:rsid w:val="00813465"/>
    <w:rsid w:val="00816A87"/>
    <w:rsid w:val="0082387A"/>
    <w:rsid w:val="00824675"/>
    <w:rsid w:val="00831DC7"/>
    <w:rsid w:val="00841E6C"/>
    <w:rsid w:val="00843C7B"/>
    <w:rsid w:val="00843D06"/>
    <w:rsid w:val="00844497"/>
    <w:rsid w:val="00853C2A"/>
    <w:rsid w:val="00856EBA"/>
    <w:rsid w:val="00857E6B"/>
    <w:rsid w:val="008616D8"/>
    <w:rsid w:val="00863C18"/>
    <w:rsid w:val="008861CE"/>
    <w:rsid w:val="00886727"/>
    <w:rsid w:val="00895336"/>
    <w:rsid w:val="008A3DB1"/>
    <w:rsid w:val="008A70E4"/>
    <w:rsid w:val="008A7B75"/>
    <w:rsid w:val="008B0164"/>
    <w:rsid w:val="008B3945"/>
    <w:rsid w:val="008B4212"/>
    <w:rsid w:val="008C2A85"/>
    <w:rsid w:val="008C319B"/>
    <w:rsid w:val="008C428D"/>
    <w:rsid w:val="008C5287"/>
    <w:rsid w:val="008C73A8"/>
    <w:rsid w:val="008D17A3"/>
    <w:rsid w:val="008D48F7"/>
    <w:rsid w:val="008D549D"/>
    <w:rsid w:val="008D60E0"/>
    <w:rsid w:val="008E099D"/>
    <w:rsid w:val="008E19C7"/>
    <w:rsid w:val="008E3BBD"/>
    <w:rsid w:val="008F210A"/>
    <w:rsid w:val="008F6C63"/>
    <w:rsid w:val="00900138"/>
    <w:rsid w:val="00906FE5"/>
    <w:rsid w:val="009140C7"/>
    <w:rsid w:val="0093368B"/>
    <w:rsid w:val="00936045"/>
    <w:rsid w:val="00945D30"/>
    <w:rsid w:val="00946194"/>
    <w:rsid w:val="00963B45"/>
    <w:rsid w:val="00963EA4"/>
    <w:rsid w:val="009747AF"/>
    <w:rsid w:val="00980DA1"/>
    <w:rsid w:val="00981476"/>
    <w:rsid w:val="00982C9C"/>
    <w:rsid w:val="0099122D"/>
    <w:rsid w:val="009922CE"/>
    <w:rsid w:val="00992773"/>
    <w:rsid w:val="00993946"/>
    <w:rsid w:val="00993A3C"/>
    <w:rsid w:val="00995B3E"/>
    <w:rsid w:val="009A05FB"/>
    <w:rsid w:val="009A0CA6"/>
    <w:rsid w:val="009A0D55"/>
    <w:rsid w:val="009A18B2"/>
    <w:rsid w:val="009A725A"/>
    <w:rsid w:val="009B11AB"/>
    <w:rsid w:val="009C231C"/>
    <w:rsid w:val="009C5982"/>
    <w:rsid w:val="009D19EF"/>
    <w:rsid w:val="009D208D"/>
    <w:rsid w:val="009D277B"/>
    <w:rsid w:val="009D29F3"/>
    <w:rsid w:val="009D78A0"/>
    <w:rsid w:val="009D7BC1"/>
    <w:rsid w:val="009E0C26"/>
    <w:rsid w:val="009E27C5"/>
    <w:rsid w:val="009E5CA5"/>
    <w:rsid w:val="009E6203"/>
    <w:rsid w:val="009F1407"/>
    <w:rsid w:val="009F3E7D"/>
    <w:rsid w:val="00A00A63"/>
    <w:rsid w:val="00A0246C"/>
    <w:rsid w:val="00A0619A"/>
    <w:rsid w:val="00A1050F"/>
    <w:rsid w:val="00A11D99"/>
    <w:rsid w:val="00A12CC1"/>
    <w:rsid w:val="00A13CF4"/>
    <w:rsid w:val="00A14271"/>
    <w:rsid w:val="00A158F6"/>
    <w:rsid w:val="00A17820"/>
    <w:rsid w:val="00A24BBA"/>
    <w:rsid w:val="00A253AF"/>
    <w:rsid w:val="00A2704B"/>
    <w:rsid w:val="00A347C4"/>
    <w:rsid w:val="00A36341"/>
    <w:rsid w:val="00A479C2"/>
    <w:rsid w:val="00A71B72"/>
    <w:rsid w:val="00A731B7"/>
    <w:rsid w:val="00A74D86"/>
    <w:rsid w:val="00A80326"/>
    <w:rsid w:val="00A81BE4"/>
    <w:rsid w:val="00A851CA"/>
    <w:rsid w:val="00AA6864"/>
    <w:rsid w:val="00AB791D"/>
    <w:rsid w:val="00AC1AC0"/>
    <w:rsid w:val="00AC54B6"/>
    <w:rsid w:val="00AC65C3"/>
    <w:rsid w:val="00AD15B7"/>
    <w:rsid w:val="00AD4E17"/>
    <w:rsid w:val="00AD7875"/>
    <w:rsid w:val="00AF2BA1"/>
    <w:rsid w:val="00AF7690"/>
    <w:rsid w:val="00B11D48"/>
    <w:rsid w:val="00B168DA"/>
    <w:rsid w:val="00B169C4"/>
    <w:rsid w:val="00B307EA"/>
    <w:rsid w:val="00B31F16"/>
    <w:rsid w:val="00B42D1B"/>
    <w:rsid w:val="00B44109"/>
    <w:rsid w:val="00B60881"/>
    <w:rsid w:val="00B6266A"/>
    <w:rsid w:val="00B666C5"/>
    <w:rsid w:val="00B6672F"/>
    <w:rsid w:val="00B672E0"/>
    <w:rsid w:val="00B819F9"/>
    <w:rsid w:val="00B824E7"/>
    <w:rsid w:val="00B92E49"/>
    <w:rsid w:val="00BA0C73"/>
    <w:rsid w:val="00BB1DC9"/>
    <w:rsid w:val="00BC131F"/>
    <w:rsid w:val="00BC1CE7"/>
    <w:rsid w:val="00BD03B6"/>
    <w:rsid w:val="00BD0A6B"/>
    <w:rsid w:val="00BD3408"/>
    <w:rsid w:val="00BD66E3"/>
    <w:rsid w:val="00BD6D01"/>
    <w:rsid w:val="00BD7253"/>
    <w:rsid w:val="00BD7E26"/>
    <w:rsid w:val="00BF08C3"/>
    <w:rsid w:val="00BF1AEB"/>
    <w:rsid w:val="00BF2CB7"/>
    <w:rsid w:val="00BF38B4"/>
    <w:rsid w:val="00BF6788"/>
    <w:rsid w:val="00C00529"/>
    <w:rsid w:val="00C00B6E"/>
    <w:rsid w:val="00C02B4C"/>
    <w:rsid w:val="00C0685F"/>
    <w:rsid w:val="00C10C58"/>
    <w:rsid w:val="00C14D08"/>
    <w:rsid w:val="00C15076"/>
    <w:rsid w:val="00C173DB"/>
    <w:rsid w:val="00C17FFA"/>
    <w:rsid w:val="00C329F9"/>
    <w:rsid w:val="00C33F4B"/>
    <w:rsid w:val="00C34DE3"/>
    <w:rsid w:val="00C42894"/>
    <w:rsid w:val="00C43256"/>
    <w:rsid w:val="00C440EE"/>
    <w:rsid w:val="00C46FC2"/>
    <w:rsid w:val="00C50F41"/>
    <w:rsid w:val="00C5556F"/>
    <w:rsid w:val="00C60382"/>
    <w:rsid w:val="00C63955"/>
    <w:rsid w:val="00C65B17"/>
    <w:rsid w:val="00C6648A"/>
    <w:rsid w:val="00C713E9"/>
    <w:rsid w:val="00C82E26"/>
    <w:rsid w:val="00C84E8A"/>
    <w:rsid w:val="00C87B80"/>
    <w:rsid w:val="00C925F9"/>
    <w:rsid w:val="00C92E11"/>
    <w:rsid w:val="00C93010"/>
    <w:rsid w:val="00C960BA"/>
    <w:rsid w:val="00CA02C9"/>
    <w:rsid w:val="00CA0B84"/>
    <w:rsid w:val="00CA1954"/>
    <w:rsid w:val="00CA3447"/>
    <w:rsid w:val="00CA3E07"/>
    <w:rsid w:val="00CA707D"/>
    <w:rsid w:val="00CB03DB"/>
    <w:rsid w:val="00CC018D"/>
    <w:rsid w:val="00CC1AFD"/>
    <w:rsid w:val="00CC2593"/>
    <w:rsid w:val="00CD0A3D"/>
    <w:rsid w:val="00CD6EE2"/>
    <w:rsid w:val="00CE37BF"/>
    <w:rsid w:val="00CF25E9"/>
    <w:rsid w:val="00CF2F2C"/>
    <w:rsid w:val="00D03635"/>
    <w:rsid w:val="00D13E7A"/>
    <w:rsid w:val="00D22DD6"/>
    <w:rsid w:val="00D336AC"/>
    <w:rsid w:val="00D50BC4"/>
    <w:rsid w:val="00D551B1"/>
    <w:rsid w:val="00D57297"/>
    <w:rsid w:val="00D61ECF"/>
    <w:rsid w:val="00D6232F"/>
    <w:rsid w:val="00D64BBA"/>
    <w:rsid w:val="00D70C96"/>
    <w:rsid w:val="00D75ECB"/>
    <w:rsid w:val="00D8244F"/>
    <w:rsid w:val="00D83055"/>
    <w:rsid w:val="00D84574"/>
    <w:rsid w:val="00D87205"/>
    <w:rsid w:val="00D93EBE"/>
    <w:rsid w:val="00D95844"/>
    <w:rsid w:val="00DA02FB"/>
    <w:rsid w:val="00DA166C"/>
    <w:rsid w:val="00DA2C74"/>
    <w:rsid w:val="00DA53B6"/>
    <w:rsid w:val="00DB609A"/>
    <w:rsid w:val="00DC34B1"/>
    <w:rsid w:val="00DC403B"/>
    <w:rsid w:val="00DC7482"/>
    <w:rsid w:val="00DD4DD7"/>
    <w:rsid w:val="00DE367B"/>
    <w:rsid w:val="00DE4770"/>
    <w:rsid w:val="00DF0FC7"/>
    <w:rsid w:val="00DF3288"/>
    <w:rsid w:val="00DF379A"/>
    <w:rsid w:val="00DF50D2"/>
    <w:rsid w:val="00DF76A1"/>
    <w:rsid w:val="00E01D03"/>
    <w:rsid w:val="00E0205F"/>
    <w:rsid w:val="00E0211F"/>
    <w:rsid w:val="00E07DB6"/>
    <w:rsid w:val="00E16AFD"/>
    <w:rsid w:val="00E215F7"/>
    <w:rsid w:val="00E22B28"/>
    <w:rsid w:val="00E22D6D"/>
    <w:rsid w:val="00E26064"/>
    <w:rsid w:val="00E26CB9"/>
    <w:rsid w:val="00E26F80"/>
    <w:rsid w:val="00E30A23"/>
    <w:rsid w:val="00E34B89"/>
    <w:rsid w:val="00E377F6"/>
    <w:rsid w:val="00E4129E"/>
    <w:rsid w:val="00E45986"/>
    <w:rsid w:val="00E541C7"/>
    <w:rsid w:val="00E602F1"/>
    <w:rsid w:val="00E62FDA"/>
    <w:rsid w:val="00E65C76"/>
    <w:rsid w:val="00E81ABF"/>
    <w:rsid w:val="00E850FF"/>
    <w:rsid w:val="00E90147"/>
    <w:rsid w:val="00E9155C"/>
    <w:rsid w:val="00E9795C"/>
    <w:rsid w:val="00EA0F86"/>
    <w:rsid w:val="00EA3C28"/>
    <w:rsid w:val="00EA456E"/>
    <w:rsid w:val="00EA47D7"/>
    <w:rsid w:val="00EA7D4C"/>
    <w:rsid w:val="00EA7FB9"/>
    <w:rsid w:val="00EB0555"/>
    <w:rsid w:val="00EB337F"/>
    <w:rsid w:val="00EB38AD"/>
    <w:rsid w:val="00EB5A21"/>
    <w:rsid w:val="00EB6FFF"/>
    <w:rsid w:val="00EC17C7"/>
    <w:rsid w:val="00EC3AAE"/>
    <w:rsid w:val="00EC6D70"/>
    <w:rsid w:val="00EC7983"/>
    <w:rsid w:val="00ED08A0"/>
    <w:rsid w:val="00ED5213"/>
    <w:rsid w:val="00EE3FD4"/>
    <w:rsid w:val="00EE5C05"/>
    <w:rsid w:val="00EF2E6B"/>
    <w:rsid w:val="00F1446B"/>
    <w:rsid w:val="00F200E0"/>
    <w:rsid w:val="00F252BC"/>
    <w:rsid w:val="00F265E9"/>
    <w:rsid w:val="00F30F7F"/>
    <w:rsid w:val="00F3211C"/>
    <w:rsid w:val="00F360AD"/>
    <w:rsid w:val="00F36E5A"/>
    <w:rsid w:val="00F450F0"/>
    <w:rsid w:val="00F452FF"/>
    <w:rsid w:val="00F45828"/>
    <w:rsid w:val="00F46634"/>
    <w:rsid w:val="00F54F73"/>
    <w:rsid w:val="00F55038"/>
    <w:rsid w:val="00F5603C"/>
    <w:rsid w:val="00F616E1"/>
    <w:rsid w:val="00F63A42"/>
    <w:rsid w:val="00F63E2A"/>
    <w:rsid w:val="00F6757D"/>
    <w:rsid w:val="00F70A40"/>
    <w:rsid w:val="00F74FE8"/>
    <w:rsid w:val="00F815D4"/>
    <w:rsid w:val="00F94569"/>
    <w:rsid w:val="00F94F3D"/>
    <w:rsid w:val="00FA0975"/>
    <w:rsid w:val="00FA1055"/>
    <w:rsid w:val="00FB03B3"/>
    <w:rsid w:val="00FB49EB"/>
    <w:rsid w:val="00FB571B"/>
    <w:rsid w:val="00FD2CFB"/>
    <w:rsid w:val="00FE1E1E"/>
    <w:rsid w:val="00FE3FDC"/>
    <w:rsid w:val="00FE4643"/>
    <w:rsid w:val="00FE4B89"/>
    <w:rsid w:val="00FF06DA"/>
    <w:rsid w:val="00FF1B16"/>
    <w:rsid w:val="00FF53A2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456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A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456E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24BBA"/>
    <w:pPr>
      <w:ind w:firstLineChars="200" w:firstLine="420"/>
    </w:pPr>
  </w:style>
  <w:style w:type="paragraph" w:styleId="PlainText">
    <w:name w:val="Plain Text"/>
    <w:basedOn w:val="Normal"/>
    <w:link w:val="PlainTextChar"/>
    <w:uiPriority w:val="99"/>
    <w:rsid w:val="00FF1B16"/>
    <w:pPr>
      <w:adjustRightInd w:val="0"/>
      <w:spacing w:line="360" w:lineRule="atLeast"/>
      <w:jc w:val="left"/>
      <w:textAlignment w:val="baseline"/>
    </w:pPr>
    <w:rPr>
      <w:rFonts w:ascii="MingLiU" w:eastAsia="MingLiU" w:hAnsi="Courier New"/>
      <w:kern w:val="0"/>
      <w:sz w:val="24"/>
      <w:szCs w:val="20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F1B16"/>
    <w:rPr>
      <w:rFonts w:ascii="MingLiU" w:eastAsia="MingLiU" w:hAnsi="Courier New" w:cs="Times New Roman"/>
      <w:sz w:val="24"/>
      <w:lang w:val="en-US" w:eastAsia="zh-TW" w:bidi="ar-SA"/>
    </w:rPr>
  </w:style>
  <w:style w:type="table" w:styleId="TableGrid">
    <w:name w:val="Table Grid"/>
    <w:basedOn w:val="TableNormal"/>
    <w:uiPriority w:val="99"/>
    <w:locked/>
    <w:rsid w:val="00127C9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locked/>
    <w:rsid w:val="00127C92"/>
    <w:rPr>
      <w:rFonts w:ascii="MingLiU" w:eastAsia="MingLiU" w:hAnsi="Courier New"/>
      <w:sz w:val="24"/>
      <w:lang w:val="en-US" w:eastAsia="zh-TW"/>
    </w:rPr>
  </w:style>
  <w:style w:type="character" w:customStyle="1" w:styleId="CharChar4">
    <w:name w:val="Char Char4"/>
    <w:uiPriority w:val="99"/>
    <w:rsid w:val="00EB0555"/>
    <w:rPr>
      <w:rFonts w:ascii="MingLiU" w:eastAsia="MingLiU" w:hAnsi="Courier New"/>
      <w:kern w:val="0"/>
      <w:sz w:val="20"/>
      <w:lang w:eastAsia="zh-TW"/>
    </w:rPr>
  </w:style>
  <w:style w:type="character" w:customStyle="1" w:styleId="CommentTextChar1">
    <w:name w:val="Comment Text Char1"/>
    <w:uiPriority w:val="99"/>
    <w:locked/>
    <w:rsid w:val="00EB0555"/>
    <w:rPr>
      <w:kern w:val="2"/>
      <w:sz w:val="22"/>
    </w:rPr>
  </w:style>
  <w:style w:type="paragraph" w:styleId="Salutation">
    <w:name w:val="Salutation"/>
    <w:basedOn w:val="Normal"/>
    <w:next w:val="Normal"/>
    <w:link w:val="SalutationChar1"/>
    <w:uiPriority w:val="99"/>
    <w:rsid w:val="00EB0555"/>
    <w:pPr>
      <w:adjustRightInd w:val="0"/>
      <w:spacing w:line="360" w:lineRule="atLeast"/>
      <w:jc w:val="left"/>
      <w:textAlignment w:val="baseline"/>
    </w:pPr>
    <w:rPr>
      <w:rFonts w:ascii="PMingLiU" w:eastAsia="PMingLiU"/>
      <w:kern w:val="0"/>
      <w:sz w:val="28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C1AC0"/>
    <w:rPr>
      <w:rFonts w:cs="Times New Roman"/>
    </w:rPr>
  </w:style>
  <w:style w:type="character" w:customStyle="1" w:styleId="SalutationChar1">
    <w:name w:val="Salutation Char1"/>
    <w:link w:val="Salutation"/>
    <w:uiPriority w:val="99"/>
    <w:locked/>
    <w:rsid w:val="00EB0555"/>
    <w:rPr>
      <w:rFonts w:ascii="PMingLiU" w:eastAsia="PMingLiU"/>
      <w:sz w:val="28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rsid w:val="00EB0555"/>
    <w:pPr>
      <w:spacing w:line="300" w:lineRule="exact"/>
      <w:jc w:val="left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1A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23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C54"/>
    <w:rPr>
      <w:rFonts w:cs="Times New Roman"/>
      <w:sz w:val="2"/>
    </w:rPr>
  </w:style>
  <w:style w:type="character" w:customStyle="1" w:styleId="CharChar2">
    <w:name w:val="Char Char2"/>
    <w:uiPriority w:val="99"/>
    <w:locked/>
    <w:rsid w:val="00780309"/>
    <w:rPr>
      <w:rFonts w:ascii="MingLiU" w:eastAsia="MingLiU" w:hAnsi="Courier New"/>
      <w:sz w:val="24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536</TotalTime>
  <Pages>7</Pages>
  <Words>891</Words>
  <Characters>5082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黑龙江职业学院    电气工程    分院专业课程大纲</dc:title>
  <dc:subject/>
  <dc:creator>微软用户</dc:creator>
  <cp:keywords/>
  <dc:description/>
  <cp:lastModifiedBy>Administrator</cp:lastModifiedBy>
  <cp:revision>477</cp:revision>
  <cp:lastPrinted>2015-09-24T08:47:00Z</cp:lastPrinted>
  <dcterms:created xsi:type="dcterms:W3CDTF">2015-07-12T06:09:00Z</dcterms:created>
  <dcterms:modified xsi:type="dcterms:W3CDTF">2016-03-07T23:58:00Z</dcterms:modified>
</cp:coreProperties>
</file>